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B3B8B" w14:textId="77777777" w:rsidR="00281572" w:rsidRDefault="00281572" w:rsidP="002815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cs="Times"/>
          <w:i/>
          <w:color w:val="000000"/>
          <w:sz w:val="32"/>
          <w:szCs w:val="32"/>
          <w:u w:val="single"/>
          <w:lang w:val="es-PR" w:eastAsia="es-ES"/>
        </w:rPr>
      </w:pPr>
    </w:p>
    <w:p w14:paraId="384810BF" w14:textId="77777777" w:rsidR="00281572" w:rsidRDefault="00281572" w:rsidP="002815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cs="Times"/>
          <w:i/>
          <w:color w:val="000000"/>
          <w:sz w:val="32"/>
          <w:szCs w:val="32"/>
          <w:u w:val="single"/>
          <w:lang w:val="es-PR" w:eastAsia="es-ES"/>
        </w:rPr>
      </w:pPr>
    </w:p>
    <w:p w14:paraId="3FB753A4" w14:textId="77777777" w:rsidR="00281572" w:rsidRDefault="00281572" w:rsidP="002815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cs="Times"/>
          <w:i/>
          <w:color w:val="000000"/>
          <w:sz w:val="32"/>
          <w:szCs w:val="32"/>
          <w:u w:val="single"/>
          <w:lang w:val="es-PR" w:eastAsia="es-ES"/>
        </w:rPr>
      </w:pPr>
    </w:p>
    <w:p w14:paraId="771095C3" w14:textId="77777777" w:rsidR="00114B12" w:rsidRDefault="00114B12" w:rsidP="002815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cs="Times"/>
          <w:i/>
          <w:color w:val="000000"/>
          <w:sz w:val="32"/>
          <w:szCs w:val="32"/>
          <w:u w:val="single"/>
          <w:lang w:val="es-PR" w:eastAsia="es-ES"/>
        </w:rPr>
      </w:pPr>
      <w:r w:rsidRPr="003F1976">
        <w:rPr>
          <w:rFonts w:ascii="Book Antiqua" w:hAnsi="Book Antiqua" w:cs="Times"/>
          <w:i/>
          <w:color w:val="000000"/>
          <w:sz w:val="32"/>
          <w:szCs w:val="32"/>
          <w:u w:val="single"/>
          <w:lang w:val="es-PR" w:eastAsia="es-ES"/>
        </w:rPr>
        <w:t xml:space="preserve">Solicitud </w:t>
      </w:r>
      <w:r w:rsidR="00201713">
        <w:rPr>
          <w:rFonts w:ascii="Book Antiqua" w:hAnsi="Book Antiqua" w:cs="Times"/>
          <w:i/>
          <w:color w:val="000000"/>
          <w:sz w:val="32"/>
          <w:szCs w:val="32"/>
          <w:u w:val="single"/>
          <w:lang w:val="es-PR" w:eastAsia="es-ES"/>
        </w:rPr>
        <w:t>para</w:t>
      </w:r>
      <w:r w:rsidRPr="003F1976">
        <w:rPr>
          <w:rFonts w:ascii="Book Antiqua" w:hAnsi="Book Antiqua" w:cs="Times"/>
          <w:i/>
          <w:color w:val="000000"/>
          <w:sz w:val="32"/>
          <w:szCs w:val="32"/>
          <w:u w:val="single"/>
          <w:lang w:val="es-PR" w:eastAsia="es-ES"/>
        </w:rPr>
        <w:t xml:space="preserve"> Dueños</w:t>
      </w:r>
      <w:r>
        <w:rPr>
          <w:rFonts w:ascii="Book Antiqua" w:hAnsi="Book Antiqua" w:cs="Times"/>
          <w:i/>
          <w:color w:val="000000"/>
          <w:sz w:val="32"/>
          <w:szCs w:val="32"/>
          <w:u w:val="single"/>
          <w:lang w:val="es-PR" w:eastAsia="es-ES"/>
        </w:rPr>
        <w:t xml:space="preserve"> de Fincas Forestadas</w:t>
      </w:r>
    </w:p>
    <w:p w14:paraId="524E5C37" w14:textId="77777777" w:rsidR="00114B12" w:rsidRPr="008C5E8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cs="Times"/>
          <w:i/>
          <w:color w:val="000000"/>
          <w:sz w:val="32"/>
          <w:szCs w:val="32"/>
          <w:u w:val="single"/>
          <w:lang w:val="es-PR" w:eastAsia="es-ES"/>
        </w:rPr>
      </w:pPr>
      <w:r w:rsidRPr="008C5E88">
        <w:rPr>
          <w:rFonts w:ascii="Book Antiqua" w:hAnsi="Book Antiqua" w:cs="Times"/>
          <w:i/>
          <w:color w:val="000000"/>
          <w:sz w:val="32"/>
          <w:szCs w:val="32"/>
          <w:u w:val="single"/>
          <w:lang w:val="es-PR" w:eastAsia="es-ES"/>
        </w:rPr>
        <w:t>Programa de Legado Forestal de Puerto Rico</w:t>
      </w:r>
    </w:p>
    <w:p w14:paraId="233485EB" w14:textId="77777777" w:rsidR="00114B12" w:rsidRDefault="00114B12" w:rsidP="00114B12">
      <w:pPr>
        <w:jc w:val="center"/>
        <w:rPr>
          <w:rFonts w:ascii="Book Antiqua" w:hAnsi="Book Antiqua" w:cs="Times"/>
          <w:i/>
          <w:color w:val="000000"/>
          <w:sz w:val="32"/>
          <w:szCs w:val="32"/>
          <w:u w:val="single"/>
          <w:lang w:val="es-PR" w:eastAsia="es-ES"/>
        </w:rPr>
      </w:pPr>
    </w:p>
    <w:p w14:paraId="31025D57" w14:textId="77777777" w:rsidR="00114B12" w:rsidRPr="003F1976" w:rsidRDefault="00114B12" w:rsidP="00114B12">
      <w:pPr>
        <w:jc w:val="center"/>
        <w:rPr>
          <w:rFonts w:ascii="Book Antiqua" w:hAnsi="Book Antiqua" w:cs="Times"/>
          <w:i/>
          <w:color w:val="000000"/>
          <w:sz w:val="32"/>
          <w:szCs w:val="32"/>
          <w:u w:val="single"/>
          <w:lang w:val="es-PR" w:eastAsia="es-ES"/>
        </w:rPr>
      </w:pPr>
    </w:p>
    <w:p w14:paraId="42C3ABB2" w14:textId="77777777" w:rsidR="00114B12" w:rsidRDefault="00114B12" w:rsidP="00114B12">
      <w:pPr>
        <w:jc w:val="both"/>
        <w:rPr>
          <w:rFonts w:ascii="Book Antiqua" w:hAnsi="Book Antiqua"/>
          <w:b/>
          <w:bCs/>
          <w:color w:val="000000"/>
          <w:szCs w:val="24"/>
          <w:lang w:val="es-PR" w:eastAsia="es-ES"/>
        </w:rPr>
      </w:pPr>
      <w:r w:rsidRPr="003F1976">
        <w:rPr>
          <w:rFonts w:ascii="Book Antiqua" w:hAnsi="Book Antiqua"/>
          <w:b/>
          <w:bCs/>
          <w:color w:val="000000"/>
          <w:szCs w:val="24"/>
          <w:lang w:val="es-PR" w:eastAsia="es-ES"/>
        </w:rPr>
        <w:t>IMPORTANTE – LEA LA INFORMACIÓN SIGUIENTE</w:t>
      </w:r>
    </w:p>
    <w:p w14:paraId="679EA461" w14:textId="77777777" w:rsidR="00281572" w:rsidRPr="003F1976" w:rsidRDefault="00281572" w:rsidP="00114B12">
      <w:pPr>
        <w:jc w:val="both"/>
        <w:rPr>
          <w:rFonts w:ascii="Book Antiqua" w:hAnsi="Book Antiqua"/>
          <w:b/>
          <w:bCs/>
          <w:color w:val="000000"/>
          <w:szCs w:val="24"/>
          <w:lang w:val="es-PR" w:eastAsia="es-ES"/>
        </w:rPr>
      </w:pPr>
    </w:p>
    <w:p w14:paraId="4C14F979" w14:textId="77777777" w:rsidR="00114B12" w:rsidRDefault="00114B12" w:rsidP="00114B12">
      <w:pPr>
        <w:jc w:val="both"/>
        <w:rPr>
          <w:rFonts w:ascii="Book Antiqua" w:hAnsi="Book Antiqua"/>
          <w:color w:val="000000"/>
          <w:szCs w:val="24"/>
          <w:lang w:val="es-PR" w:eastAsia="es-ES"/>
        </w:rPr>
      </w:pPr>
      <w:r w:rsidRPr="008C5E88">
        <w:rPr>
          <w:rFonts w:ascii="Book Antiqua" w:hAnsi="Book Antiqua"/>
          <w:color w:val="000000"/>
          <w:szCs w:val="24"/>
          <w:lang w:val="es-PR" w:eastAsia="es-ES"/>
        </w:rPr>
        <w:t>Gracias por consider</w:t>
      </w:r>
      <w:r>
        <w:rPr>
          <w:rFonts w:ascii="Book Antiqua" w:hAnsi="Book Antiqua"/>
          <w:color w:val="000000"/>
          <w:szCs w:val="24"/>
          <w:lang w:val="es-PR" w:eastAsia="es-ES"/>
        </w:rPr>
        <w:t>a</w:t>
      </w:r>
      <w:r w:rsidRPr="008C5E88">
        <w:rPr>
          <w:rFonts w:ascii="Book Antiqua" w:hAnsi="Book Antiqua"/>
          <w:color w:val="000000"/>
          <w:szCs w:val="24"/>
          <w:lang w:val="es-PR" w:eastAsia="es-ES"/>
        </w:rPr>
        <w:t>r el Programa de Legado Forestal</w:t>
      </w:r>
      <w:r>
        <w:rPr>
          <w:rFonts w:ascii="Book Antiqua" w:hAnsi="Book Antiqua"/>
          <w:color w:val="000000"/>
          <w:szCs w:val="24"/>
          <w:lang w:val="es-PR" w:eastAsia="es-ES"/>
        </w:rPr>
        <w:t xml:space="preserve"> (PLF)</w:t>
      </w:r>
      <w:r w:rsidRPr="008C5E88">
        <w:rPr>
          <w:rFonts w:ascii="Book Antiqua" w:hAnsi="Book Antiqua"/>
          <w:color w:val="000000"/>
          <w:szCs w:val="24"/>
          <w:lang w:val="es-PR" w:eastAsia="es-ES"/>
        </w:rPr>
        <w:t>, para la protecc</w:t>
      </w:r>
      <w:r>
        <w:rPr>
          <w:rFonts w:ascii="Book Antiqua" w:hAnsi="Book Antiqua"/>
          <w:color w:val="000000"/>
          <w:szCs w:val="24"/>
          <w:lang w:val="es-PR" w:eastAsia="es-ES"/>
        </w:rPr>
        <w:t>ión de sus terrenos forestales. Nuestra meta es proteger los recursos forestales privados de alto valor ecol</w:t>
      </w:r>
      <w:r>
        <w:rPr>
          <w:rFonts w:ascii="Times New Roman" w:hAnsi="Times New Roman" w:cs="Times New Roman"/>
          <w:color w:val="000000"/>
          <w:szCs w:val="24"/>
          <w:lang w:val="es-PR" w:eastAsia="es-ES"/>
        </w:rPr>
        <w:t>ógico en</w:t>
      </w:r>
      <w:r>
        <w:rPr>
          <w:rFonts w:ascii="Book Antiqua" w:hAnsi="Book Antiqua"/>
          <w:color w:val="000000"/>
          <w:szCs w:val="24"/>
          <w:lang w:val="es-PR" w:eastAsia="es-ES"/>
        </w:rPr>
        <w:t xml:space="preserve"> Puerto Rico que se encuentran amenazados por la conversión a usos no forestales y que respondan a los criterios de elegibilidad establecidos por el programa. Este es altamente competitivo y sus fondos son limitados</w:t>
      </w:r>
      <w:r w:rsidRPr="008C5E88">
        <w:rPr>
          <w:rFonts w:ascii="Book Antiqua" w:hAnsi="Book Antiqua"/>
          <w:color w:val="000000"/>
          <w:szCs w:val="24"/>
          <w:lang w:val="es-PR" w:eastAsia="es-ES"/>
        </w:rPr>
        <w:t xml:space="preserve">. Los proyectos que </w:t>
      </w:r>
      <w:r>
        <w:rPr>
          <w:rFonts w:ascii="Book Antiqua" w:hAnsi="Book Antiqua"/>
          <w:color w:val="000000"/>
          <w:szCs w:val="24"/>
          <w:lang w:val="es-PR" w:eastAsia="es-ES"/>
        </w:rPr>
        <w:t>logren sobrepasar</w:t>
      </w:r>
      <w:r w:rsidRPr="008C5E88">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el proceso </w:t>
      </w:r>
      <w:r w:rsidRPr="008C5E88">
        <w:rPr>
          <w:rFonts w:ascii="Book Antiqua" w:hAnsi="Book Antiqua"/>
          <w:color w:val="000000"/>
          <w:szCs w:val="24"/>
          <w:lang w:val="es-PR" w:eastAsia="es-ES"/>
        </w:rPr>
        <w:t>de la evaluación</w:t>
      </w:r>
      <w:r>
        <w:rPr>
          <w:rFonts w:ascii="Book Antiqua" w:hAnsi="Book Antiqua"/>
          <w:color w:val="000000"/>
          <w:szCs w:val="24"/>
          <w:lang w:val="es-PR" w:eastAsia="es-ES"/>
        </w:rPr>
        <w:t xml:space="preserve"> y clasificación</w:t>
      </w:r>
      <w:r w:rsidRPr="008C5E88">
        <w:rPr>
          <w:rFonts w:ascii="Book Antiqua" w:hAnsi="Book Antiqua"/>
          <w:color w:val="000000"/>
          <w:szCs w:val="24"/>
          <w:lang w:val="es-PR" w:eastAsia="es-ES"/>
        </w:rPr>
        <w:t xml:space="preserve"> de Puerto Rico</w:t>
      </w:r>
      <w:r>
        <w:rPr>
          <w:rFonts w:ascii="Book Antiqua" w:hAnsi="Book Antiqua"/>
          <w:color w:val="000000"/>
          <w:szCs w:val="24"/>
          <w:lang w:val="es-PR" w:eastAsia="es-ES"/>
        </w:rPr>
        <w:t>,</w:t>
      </w:r>
      <w:r w:rsidRPr="008C5E88">
        <w:rPr>
          <w:rFonts w:ascii="Book Antiqua" w:hAnsi="Book Antiqua"/>
          <w:color w:val="000000"/>
          <w:szCs w:val="24"/>
          <w:lang w:val="es-PR" w:eastAsia="es-ES"/>
        </w:rPr>
        <w:t xml:space="preserve"> se remitirán al Servicio Forestal de Estados Unidos</w:t>
      </w:r>
      <w:r>
        <w:rPr>
          <w:rFonts w:ascii="Book Antiqua" w:hAnsi="Book Antiqua"/>
          <w:color w:val="000000"/>
          <w:szCs w:val="24"/>
          <w:lang w:val="es-PR" w:eastAsia="es-ES"/>
        </w:rPr>
        <w:t xml:space="preserve"> (USFS, por sus siglas en ingles) </w:t>
      </w:r>
      <w:r w:rsidRPr="008C5E88">
        <w:rPr>
          <w:rFonts w:ascii="Book Antiqua" w:hAnsi="Book Antiqua"/>
          <w:color w:val="000000"/>
          <w:szCs w:val="24"/>
          <w:lang w:val="es-PR" w:eastAsia="es-ES"/>
        </w:rPr>
        <w:t xml:space="preserve"> </w:t>
      </w:r>
      <w:r>
        <w:rPr>
          <w:rFonts w:ascii="Book Antiqua" w:hAnsi="Book Antiqua"/>
          <w:color w:val="000000"/>
          <w:szCs w:val="24"/>
          <w:lang w:val="es-PR" w:eastAsia="es-ES"/>
        </w:rPr>
        <w:t>para entrar a</w:t>
      </w:r>
      <w:r w:rsidRPr="008C5E88">
        <w:rPr>
          <w:rFonts w:ascii="Book Antiqua" w:hAnsi="Book Antiqua"/>
          <w:color w:val="000000"/>
          <w:szCs w:val="24"/>
          <w:lang w:val="es-PR" w:eastAsia="es-ES"/>
        </w:rPr>
        <w:t xml:space="preserve"> un</w:t>
      </w:r>
      <w:r>
        <w:rPr>
          <w:rFonts w:ascii="Book Antiqua" w:hAnsi="Book Antiqua"/>
          <w:color w:val="000000"/>
          <w:szCs w:val="24"/>
          <w:lang w:val="es-PR" w:eastAsia="es-ES"/>
        </w:rPr>
        <w:t xml:space="preserve"> proceso de evaluación regional y</w:t>
      </w:r>
      <w:r w:rsidRPr="008C5E88">
        <w:rPr>
          <w:rFonts w:ascii="Book Antiqua" w:hAnsi="Book Antiqua"/>
          <w:color w:val="000000"/>
          <w:szCs w:val="24"/>
          <w:lang w:val="es-PR" w:eastAsia="es-ES"/>
        </w:rPr>
        <w:t xml:space="preserve"> luego nacional. Cada año, sólo un</w:t>
      </w:r>
      <w:r>
        <w:rPr>
          <w:rFonts w:ascii="Book Antiqua" w:hAnsi="Book Antiqua"/>
          <w:color w:val="000000"/>
          <w:szCs w:val="24"/>
          <w:lang w:val="es-PR" w:eastAsia="es-ES"/>
        </w:rPr>
        <w:t>o</w:t>
      </w:r>
      <w:r w:rsidRPr="008C5E88">
        <w:rPr>
          <w:rFonts w:ascii="Book Antiqua" w:hAnsi="Book Antiqua"/>
          <w:color w:val="000000"/>
          <w:szCs w:val="24"/>
          <w:lang w:val="es-PR" w:eastAsia="es-ES"/>
        </w:rPr>
        <w:t xml:space="preserve"> (1) o dos (2) proyectos de Puerto Rico </w:t>
      </w:r>
      <w:r>
        <w:rPr>
          <w:rFonts w:ascii="Book Antiqua" w:hAnsi="Book Antiqua"/>
          <w:color w:val="000000"/>
          <w:szCs w:val="24"/>
          <w:lang w:val="es-PR" w:eastAsia="es-ES"/>
        </w:rPr>
        <w:t xml:space="preserve">podrían </w:t>
      </w:r>
      <w:r w:rsidRPr="008C5E88">
        <w:rPr>
          <w:rFonts w:ascii="Book Antiqua" w:hAnsi="Book Antiqua"/>
          <w:color w:val="000000"/>
          <w:szCs w:val="24"/>
          <w:lang w:val="es-PR" w:eastAsia="es-ES"/>
        </w:rPr>
        <w:t>financiarse y convertirse en una realidad.</w:t>
      </w:r>
      <w:r w:rsidRPr="00A73A77">
        <w:rPr>
          <w:rFonts w:ascii="Book Antiqua" w:hAnsi="Book Antiqua"/>
          <w:color w:val="000000"/>
          <w:szCs w:val="24"/>
          <w:lang w:val="es-PR" w:eastAsia="es-ES"/>
        </w:rPr>
        <w:t xml:space="preserve"> </w:t>
      </w:r>
      <w:r>
        <w:rPr>
          <w:rFonts w:ascii="Book Antiqua" w:hAnsi="Book Antiqua"/>
          <w:color w:val="000000"/>
          <w:szCs w:val="24"/>
          <w:lang w:val="es-PR" w:eastAsia="es-ES"/>
        </w:rPr>
        <w:t>Le recordamos</w:t>
      </w:r>
      <w:r w:rsidRPr="005C750C">
        <w:rPr>
          <w:rFonts w:ascii="Book Antiqua" w:hAnsi="Book Antiqua"/>
          <w:color w:val="000000"/>
          <w:szCs w:val="24"/>
          <w:lang w:val="es-PR" w:eastAsia="es-ES"/>
        </w:rPr>
        <w:t xml:space="preserve"> que </w:t>
      </w:r>
      <w:r>
        <w:rPr>
          <w:rFonts w:ascii="Book Antiqua" w:hAnsi="Book Antiqua"/>
          <w:color w:val="000000"/>
          <w:szCs w:val="24"/>
          <w:lang w:val="es-PR" w:eastAsia="es-ES"/>
        </w:rPr>
        <w:t xml:space="preserve">la adquisición se hace </w:t>
      </w:r>
      <w:r w:rsidRPr="005C750C">
        <w:rPr>
          <w:rFonts w:ascii="Book Antiqua" w:hAnsi="Book Antiqua"/>
          <w:color w:val="000000"/>
          <w:szCs w:val="24"/>
          <w:lang w:val="es-PR" w:eastAsia="es-ES"/>
        </w:rPr>
        <w:t>a base de</w:t>
      </w:r>
      <w:r>
        <w:rPr>
          <w:rFonts w:ascii="Book Antiqua" w:hAnsi="Book Antiqua"/>
          <w:color w:val="000000"/>
          <w:szCs w:val="24"/>
          <w:lang w:val="es-PR" w:eastAsia="es-ES"/>
        </w:rPr>
        <w:t xml:space="preserve"> una compraventa voluntaria (</w:t>
      </w:r>
      <w:r w:rsidRPr="005C750C">
        <w:rPr>
          <w:rFonts w:ascii="Book Antiqua" w:hAnsi="Book Antiqua"/>
          <w:color w:val="000000"/>
          <w:szCs w:val="24"/>
          <w:lang w:val="es-PR" w:eastAsia="es-ES"/>
        </w:rPr>
        <w:t>"vendedor dispuesto"</w:t>
      </w:r>
      <w:r>
        <w:rPr>
          <w:rFonts w:ascii="Book Antiqua" w:hAnsi="Book Antiqua"/>
          <w:color w:val="000000"/>
          <w:szCs w:val="24"/>
          <w:lang w:val="es-PR" w:eastAsia="es-ES"/>
        </w:rPr>
        <w:t>)</w:t>
      </w:r>
      <w:r w:rsidRPr="005C750C">
        <w:rPr>
          <w:rFonts w:ascii="Book Antiqua" w:hAnsi="Book Antiqua"/>
          <w:color w:val="000000"/>
          <w:szCs w:val="24"/>
          <w:lang w:val="es-PR" w:eastAsia="es-ES"/>
        </w:rPr>
        <w:t xml:space="preserve"> y nunca se utiliza</w:t>
      </w:r>
      <w:r>
        <w:rPr>
          <w:rFonts w:ascii="Book Antiqua" w:hAnsi="Book Antiqua"/>
          <w:color w:val="000000"/>
          <w:szCs w:val="24"/>
          <w:lang w:val="es-PR" w:eastAsia="es-ES"/>
        </w:rPr>
        <w:t>rá la expropiación forzosa</w:t>
      </w:r>
      <w:r w:rsidRPr="005C750C">
        <w:rPr>
          <w:rFonts w:ascii="Book Antiqua" w:hAnsi="Book Antiqua"/>
          <w:color w:val="000000"/>
          <w:szCs w:val="24"/>
          <w:lang w:val="es-PR" w:eastAsia="es-ES"/>
        </w:rPr>
        <w:t>.</w:t>
      </w:r>
    </w:p>
    <w:p w14:paraId="5BB387CC" w14:textId="77777777" w:rsidR="00114B12" w:rsidRPr="00037522" w:rsidRDefault="00114B12" w:rsidP="00114B12">
      <w:pPr>
        <w:jc w:val="both"/>
        <w:rPr>
          <w:rFonts w:ascii="Book Antiqua" w:hAnsi="Book Antiqua"/>
          <w:color w:val="FF0000"/>
          <w:sz w:val="28"/>
          <w:szCs w:val="24"/>
          <w:lang w:val="es-PR" w:eastAsia="es-ES"/>
        </w:rPr>
      </w:pPr>
      <w:r w:rsidRPr="003858C9">
        <w:rPr>
          <w:rFonts w:ascii="Book Antiqua" w:hAnsi="Book Antiqua"/>
          <w:color w:val="000000"/>
          <w:szCs w:val="24"/>
          <w:lang w:val="es-PR" w:eastAsia="es-ES"/>
        </w:rPr>
        <w:t>La paciencia es la virtud más importante que los solicitantes pueden poseer</w:t>
      </w:r>
      <w:r>
        <w:rPr>
          <w:rFonts w:ascii="Book Antiqua" w:hAnsi="Book Antiqua"/>
          <w:color w:val="000000"/>
          <w:szCs w:val="24"/>
          <w:lang w:val="es-PR" w:eastAsia="es-ES"/>
        </w:rPr>
        <w:t>,</w:t>
      </w:r>
      <w:r w:rsidRPr="003858C9">
        <w:rPr>
          <w:rFonts w:ascii="Book Antiqua" w:hAnsi="Book Antiqua"/>
          <w:color w:val="000000"/>
          <w:szCs w:val="24"/>
          <w:lang w:val="es-PR" w:eastAsia="es-ES"/>
        </w:rPr>
        <w:t xml:space="preserve"> </w:t>
      </w:r>
      <w:r>
        <w:rPr>
          <w:rFonts w:ascii="Book Antiqua" w:hAnsi="Book Antiqua"/>
          <w:color w:val="000000"/>
          <w:szCs w:val="24"/>
          <w:lang w:val="es-PR" w:eastAsia="es-ES"/>
        </w:rPr>
        <w:t>mientras</w:t>
      </w:r>
      <w:r w:rsidRPr="003858C9">
        <w:rPr>
          <w:rFonts w:ascii="Book Antiqua" w:hAnsi="Book Antiqua"/>
          <w:color w:val="000000"/>
          <w:szCs w:val="24"/>
          <w:lang w:val="es-PR" w:eastAsia="es-ES"/>
        </w:rPr>
        <w:t xml:space="preserve"> su solicitud pasa por este proceso administrativo</w:t>
      </w:r>
      <w:r>
        <w:rPr>
          <w:rFonts w:ascii="Book Antiqua" w:hAnsi="Book Antiqua"/>
          <w:color w:val="000000"/>
          <w:szCs w:val="24"/>
          <w:lang w:val="es-PR" w:eastAsia="es-ES"/>
        </w:rPr>
        <w:t xml:space="preserve"> que se describe en el Apéndice A de esta solicitud. </w:t>
      </w:r>
      <w:r w:rsidR="00AE04BD">
        <w:rPr>
          <w:rFonts w:ascii="Book Antiqua" w:hAnsi="Book Antiqua"/>
          <w:color w:val="000000"/>
          <w:szCs w:val="24"/>
          <w:lang w:val="es-PR" w:eastAsia="es-ES"/>
        </w:rPr>
        <w:t xml:space="preserve">En la evaluación a nivel estatal y regional, se le dará prioridad a los proyectos recomendados. </w:t>
      </w:r>
      <w:r w:rsidRPr="003858C9">
        <w:rPr>
          <w:rFonts w:ascii="Book Antiqua" w:hAnsi="Book Antiqua"/>
          <w:color w:val="000000"/>
          <w:szCs w:val="24"/>
          <w:lang w:val="es-PR" w:eastAsia="es-ES"/>
        </w:rPr>
        <w:t xml:space="preserve">Cuanto más trabajo se </w:t>
      </w:r>
      <w:r>
        <w:rPr>
          <w:rFonts w:ascii="Book Antiqua" w:hAnsi="Book Antiqua"/>
          <w:color w:val="000000"/>
          <w:szCs w:val="24"/>
          <w:lang w:val="es-PR" w:eastAsia="es-ES"/>
        </w:rPr>
        <w:t>logre adelantar</w:t>
      </w:r>
      <w:r w:rsidRPr="003858C9">
        <w:rPr>
          <w:rFonts w:ascii="Book Antiqua" w:hAnsi="Book Antiqua"/>
          <w:color w:val="000000"/>
          <w:szCs w:val="24"/>
          <w:lang w:val="es-PR" w:eastAsia="es-ES"/>
        </w:rPr>
        <w:t xml:space="preserve">, más rápido </w:t>
      </w:r>
      <w:r>
        <w:rPr>
          <w:rFonts w:ascii="Book Antiqua" w:hAnsi="Book Antiqua"/>
          <w:color w:val="000000"/>
          <w:szCs w:val="24"/>
          <w:lang w:val="es-PR" w:eastAsia="es-ES"/>
        </w:rPr>
        <w:t>podría completarse</w:t>
      </w:r>
      <w:r w:rsidRPr="003858C9">
        <w:rPr>
          <w:rFonts w:ascii="Book Antiqua" w:hAnsi="Book Antiqua"/>
          <w:color w:val="000000"/>
          <w:szCs w:val="24"/>
          <w:lang w:val="es-PR" w:eastAsia="es-ES"/>
        </w:rPr>
        <w:t xml:space="preserve"> el cierre.</w:t>
      </w:r>
      <w:r>
        <w:rPr>
          <w:rFonts w:ascii="Book Antiqua" w:hAnsi="Book Antiqua"/>
          <w:color w:val="000000"/>
          <w:szCs w:val="24"/>
          <w:lang w:val="es-PR" w:eastAsia="es-ES"/>
        </w:rPr>
        <w:t xml:space="preserve"> </w:t>
      </w:r>
    </w:p>
    <w:p w14:paraId="116D8C15" w14:textId="77777777" w:rsidR="00114B12" w:rsidRDefault="00114B12" w:rsidP="00114B12">
      <w:pPr>
        <w:jc w:val="both"/>
        <w:rPr>
          <w:rFonts w:ascii="Book Antiqua" w:hAnsi="Book Antiqua"/>
          <w:color w:val="000000"/>
          <w:szCs w:val="24"/>
          <w:lang w:val="es-PR" w:eastAsia="es-ES"/>
        </w:rPr>
      </w:pPr>
      <w:r w:rsidRPr="00640AEC">
        <w:rPr>
          <w:rFonts w:ascii="Book Antiqua" w:hAnsi="Book Antiqua"/>
          <w:color w:val="000000"/>
          <w:szCs w:val="24"/>
          <w:lang w:val="es-PR" w:eastAsia="es-ES"/>
        </w:rPr>
        <w:t>Hay muchos aspectos</w:t>
      </w:r>
      <w:r>
        <w:rPr>
          <w:rFonts w:ascii="Book Antiqua" w:hAnsi="Book Antiqua"/>
          <w:color w:val="000000"/>
          <w:szCs w:val="24"/>
          <w:lang w:val="es-PR" w:eastAsia="es-ES"/>
        </w:rPr>
        <w:t xml:space="preserve"> a considerar</w:t>
      </w:r>
      <w:r w:rsidRPr="00640AEC">
        <w:rPr>
          <w:rFonts w:ascii="Book Antiqua" w:hAnsi="Book Antiqua"/>
          <w:color w:val="000000"/>
          <w:szCs w:val="24"/>
          <w:lang w:val="es-PR" w:eastAsia="es-ES"/>
        </w:rPr>
        <w:t xml:space="preserve"> </w:t>
      </w:r>
      <w:r>
        <w:rPr>
          <w:rFonts w:ascii="Book Antiqua" w:hAnsi="Book Antiqua"/>
          <w:color w:val="000000"/>
          <w:szCs w:val="24"/>
          <w:lang w:val="es-PR" w:eastAsia="es-ES"/>
        </w:rPr>
        <w:t>p</w:t>
      </w:r>
      <w:r w:rsidRPr="00640AEC">
        <w:rPr>
          <w:rFonts w:ascii="Book Antiqua" w:hAnsi="Book Antiqua"/>
          <w:color w:val="000000"/>
          <w:szCs w:val="24"/>
          <w:lang w:val="es-PR" w:eastAsia="es-ES"/>
        </w:rPr>
        <w:t>a</w:t>
      </w:r>
      <w:r>
        <w:rPr>
          <w:rFonts w:ascii="Book Antiqua" w:hAnsi="Book Antiqua"/>
          <w:color w:val="000000"/>
          <w:szCs w:val="24"/>
          <w:lang w:val="es-PR" w:eastAsia="es-ES"/>
        </w:rPr>
        <w:t>ra</w:t>
      </w:r>
      <w:r w:rsidRPr="00640AEC">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que una propuesta </w:t>
      </w:r>
      <w:r w:rsidRPr="00640AEC">
        <w:rPr>
          <w:rFonts w:ascii="Book Antiqua" w:hAnsi="Book Antiqua"/>
          <w:color w:val="000000"/>
          <w:szCs w:val="24"/>
          <w:lang w:val="es-PR" w:eastAsia="es-ES"/>
        </w:rPr>
        <w:t>se</w:t>
      </w:r>
      <w:r>
        <w:rPr>
          <w:rFonts w:ascii="Book Antiqua" w:hAnsi="Book Antiqua"/>
          <w:color w:val="000000"/>
          <w:szCs w:val="24"/>
          <w:lang w:val="es-PR" w:eastAsia="es-ES"/>
        </w:rPr>
        <w:t>a</w:t>
      </w:r>
      <w:r w:rsidRPr="00640AEC">
        <w:rPr>
          <w:rFonts w:ascii="Book Antiqua" w:hAnsi="Book Antiqua"/>
          <w:color w:val="000000"/>
          <w:szCs w:val="24"/>
          <w:lang w:val="es-PR" w:eastAsia="es-ES"/>
        </w:rPr>
        <w:t xml:space="preserve"> </w:t>
      </w:r>
      <w:r>
        <w:rPr>
          <w:rFonts w:ascii="Book Antiqua" w:hAnsi="Book Antiqua"/>
          <w:color w:val="000000"/>
          <w:szCs w:val="24"/>
          <w:lang w:val="es-PR" w:eastAsia="es-ES"/>
        </w:rPr>
        <w:t>clasificada</w:t>
      </w:r>
      <w:r w:rsidRPr="00640AEC">
        <w:rPr>
          <w:rFonts w:ascii="Book Antiqua" w:hAnsi="Book Antiqua"/>
          <w:color w:val="000000"/>
          <w:szCs w:val="24"/>
          <w:lang w:val="es-PR" w:eastAsia="es-ES"/>
        </w:rPr>
        <w:t xml:space="preserve"> y seleccionad</w:t>
      </w:r>
      <w:r>
        <w:rPr>
          <w:rFonts w:ascii="Book Antiqua" w:hAnsi="Book Antiqua"/>
          <w:color w:val="000000"/>
          <w:szCs w:val="24"/>
          <w:lang w:val="es-PR" w:eastAsia="es-ES"/>
        </w:rPr>
        <w:t>a, de forma tal que pueda recibir fondos del Programa de Legado Forestal</w:t>
      </w:r>
      <w:r w:rsidRPr="00640AEC">
        <w:rPr>
          <w:rFonts w:ascii="Book Antiqua" w:hAnsi="Book Antiqua"/>
          <w:color w:val="000000"/>
          <w:szCs w:val="24"/>
          <w:lang w:val="es-PR" w:eastAsia="es-ES"/>
        </w:rPr>
        <w:t xml:space="preserve">. Uno de los aspectos, y probablemente el más importante, es la calidad de los recursos forestales de la </w:t>
      </w:r>
      <w:r>
        <w:rPr>
          <w:rFonts w:ascii="Book Antiqua" w:hAnsi="Book Antiqua"/>
          <w:color w:val="000000"/>
          <w:szCs w:val="24"/>
          <w:lang w:val="es-PR" w:eastAsia="es-ES"/>
        </w:rPr>
        <w:t>finca</w:t>
      </w:r>
      <w:r w:rsidRPr="00640AEC">
        <w:rPr>
          <w:rFonts w:ascii="Book Antiqua" w:hAnsi="Book Antiqua"/>
          <w:color w:val="000000"/>
          <w:szCs w:val="24"/>
          <w:lang w:val="es-PR" w:eastAsia="es-ES"/>
        </w:rPr>
        <w:t xml:space="preserve">. </w:t>
      </w:r>
      <w:r>
        <w:rPr>
          <w:rFonts w:ascii="Book Antiqua" w:hAnsi="Book Antiqua"/>
          <w:color w:val="000000"/>
          <w:szCs w:val="24"/>
          <w:lang w:val="es-PR" w:eastAsia="es-ES"/>
        </w:rPr>
        <w:t>En e</w:t>
      </w:r>
      <w:r w:rsidRPr="00640AEC">
        <w:rPr>
          <w:rFonts w:ascii="Book Antiqua" w:hAnsi="Book Antiqua"/>
          <w:color w:val="000000"/>
          <w:szCs w:val="24"/>
          <w:lang w:val="es-PR" w:eastAsia="es-ES"/>
        </w:rPr>
        <w:t xml:space="preserve">l proceso de evaluación </w:t>
      </w:r>
      <w:r>
        <w:rPr>
          <w:rFonts w:ascii="Book Antiqua" w:hAnsi="Book Antiqua"/>
          <w:color w:val="000000"/>
          <w:szCs w:val="24"/>
          <w:lang w:val="es-PR" w:eastAsia="es-ES"/>
        </w:rPr>
        <w:t xml:space="preserve">se </w:t>
      </w:r>
      <w:r w:rsidRPr="00640AEC">
        <w:rPr>
          <w:rFonts w:ascii="Book Antiqua" w:hAnsi="Book Antiqua"/>
          <w:color w:val="000000"/>
          <w:szCs w:val="24"/>
          <w:lang w:val="es-PR" w:eastAsia="es-ES"/>
        </w:rPr>
        <w:t xml:space="preserve">investiga la calidad del hábitat de la vida silvestre, </w:t>
      </w:r>
      <w:r w:rsidR="00AE04BD">
        <w:rPr>
          <w:rFonts w:ascii="Book Antiqua" w:hAnsi="Book Antiqua"/>
          <w:color w:val="000000"/>
          <w:szCs w:val="24"/>
          <w:lang w:val="es-PR" w:eastAsia="es-ES"/>
        </w:rPr>
        <w:t xml:space="preserve">presencia de especies protegidas, amenazadas o en peligro de extinción, </w:t>
      </w:r>
      <w:r w:rsidRPr="00640AEC">
        <w:rPr>
          <w:rFonts w:ascii="Book Antiqua" w:hAnsi="Book Antiqua"/>
          <w:color w:val="000000"/>
          <w:szCs w:val="24"/>
          <w:lang w:val="es-PR" w:eastAsia="es-ES"/>
        </w:rPr>
        <w:t xml:space="preserve">si hay recursos de importancia cultural, histórica, o paisajístico, y si la conservación de la </w:t>
      </w:r>
      <w:r>
        <w:rPr>
          <w:rFonts w:ascii="Book Antiqua" w:hAnsi="Book Antiqua"/>
          <w:color w:val="000000"/>
          <w:szCs w:val="24"/>
          <w:lang w:val="es-PR" w:eastAsia="es-ES"/>
        </w:rPr>
        <w:t>finca</w:t>
      </w:r>
      <w:r w:rsidRPr="00640AEC">
        <w:rPr>
          <w:rFonts w:ascii="Book Antiqua" w:hAnsi="Book Antiqua"/>
          <w:color w:val="000000"/>
          <w:szCs w:val="24"/>
          <w:lang w:val="es-PR" w:eastAsia="es-ES"/>
        </w:rPr>
        <w:t xml:space="preserve"> contribuye</w:t>
      </w:r>
      <w:r>
        <w:rPr>
          <w:rFonts w:ascii="Book Antiqua" w:hAnsi="Book Antiqua"/>
          <w:color w:val="000000"/>
          <w:szCs w:val="24"/>
          <w:lang w:val="es-PR" w:eastAsia="es-ES"/>
        </w:rPr>
        <w:t xml:space="preserve"> o no,</w:t>
      </w:r>
      <w:r w:rsidRPr="00640AEC">
        <w:rPr>
          <w:rFonts w:ascii="Book Antiqua" w:hAnsi="Book Antiqua"/>
          <w:color w:val="000000"/>
          <w:szCs w:val="24"/>
          <w:lang w:val="es-PR" w:eastAsia="es-ES"/>
        </w:rPr>
        <w:t xml:space="preserve"> a la protección de los </w:t>
      </w:r>
      <w:r>
        <w:rPr>
          <w:rFonts w:ascii="Book Antiqua" w:hAnsi="Book Antiqua"/>
          <w:color w:val="000000"/>
          <w:szCs w:val="24"/>
          <w:lang w:val="es-PR" w:eastAsia="es-ES"/>
        </w:rPr>
        <w:t>recursos</w:t>
      </w:r>
      <w:r w:rsidRPr="00640AEC">
        <w:rPr>
          <w:rFonts w:ascii="Book Antiqua" w:hAnsi="Book Antiqua"/>
          <w:color w:val="000000"/>
          <w:szCs w:val="24"/>
          <w:lang w:val="es-PR" w:eastAsia="es-ES"/>
        </w:rPr>
        <w:t xml:space="preserve"> públicos de agua potable. Cada uno de estos </w:t>
      </w:r>
      <w:r>
        <w:rPr>
          <w:rFonts w:ascii="Book Antiqua" w:hAnsi="Book Antiqua"/>
          <w:color w:val="000000"/>
          <w:szCs w:val="24"/>
          <w:lang w:val="es-PR" w:eastAsia="es-ES"/>
        </w:rPr>
        <w:t>recursos</w:t>
      </w:r>
      <w:r w:rsidRPr="00640AEC">
        <w:rPr>
          <w:rFonts w:ascii="Book Antiqua" w:hAnsi="Book Antiqua"/>
          <w:color w:val="000000"/>
          <w:szCs w:val="24"/>
          <w:lang w:val="es-PR" w:eastAsia="es-ES"/>
        </w:rPr>
        <w:t xml:space="preserve"> es un reflejo de la </w:t>
      </w:r>
      <w:r>
        <w:rPr>
          <w:rFonts w:ascii="Book Antiqua" w:hAnsi="Book Antiqua"/>
          <w:color w:val="000000"/>
          <w:szCs w:val="24"/>
          <w:lang w:val="es-PR" w:eastAsia="es-ES"/>
        </w:rPr>
        <w:t>finca</w:t>
      </w:r>
      <w:r w:rsidRPr="00640AEC">
        <w:rPr>
          <w:rFonts w:ascii="Book Antiqua" w:hAnsi="Book Antiqua"/>
          <w:color w:val="000000"/>
          <w:szCs w:val="24"/>
          <w:lang w:val="es-PR" w:eastAsia="es-ES"/>
        </w:rPr>
        <w:t xml:space="preserve"> y hay poco o nada que un propietario pued</w:t>
      </w:r>
      <w:r>
        <w:rPr>
          <w:rFonts w:ascii="Book Antiqua" w:hAnsi="Book Antiqua"/>
          <w:color w:val="000000"/>
          <w:szCs w:val="24"/>
          <w:lang w:val="es-PR" w:eastAsia="es-ES"/>
        </w:rPr>
        <w:t>a</w:t>
      </w:r>
      <w:r w:rsidRPr="00640AEC">
        <w:rPr>
          <w:rFonts w:ascii="Book Antiqua" w:hAnsi="Book Antiqua"/>
          <w:color w:val="000000"/>
          <w:szCs w:val="24"/>
          <w:lang w:val="es-PR" w:eastAsia="es-ES"/>
        </w:rPr>
        <w:t xml:space="preserve"> hacer para mejorar el atractivo del proyecto sobre la base de estos criterios.</w:t>
      </w:r>
    </w:p>
    <w:p w14:paraId="32A3B57B" w14:textId="77777777" w:rsidR="00281572" w:rsidRDefault="00281572" w:rsidP="00114B12">
      <w:pPr>
        <w:jc w:val="both"/>
        <w:rPr>
          <w:rFonts w:ascii="Book Antiqua" w:hAnsi="Book Antiqua"/>
          <w:color w:val="000000"/>
          <w:szCs w:val="24"/>
          <w:lang w:val="es-PR" w:eastAsia="es-ES"/>
        </w:rPr>
      </w:pPr>
    </w:p>
    <w:p w14:paraId="4D75FDD5" w14:textId="77777777" w:rsidR="00D049A1" w:rsidRDefault="00114B12" w:rsidP="00114B12">
      <w:pPr>
        <w:jc w:val="both"/>
        <w:rPr>
          <w:rFonts w:ascii="Book Antiqua" w:hAnsi="Book Antiqua"/>
          <w:i/>
          <w:lang w:val="es-PR"/>
        </w:rPr>
      </w:pPr>
      <w:r w:rsidRPr="003D2FEC">
        <w:rPr>
          <w:rFonts w:ascii="Book Antiqua" w:hAnsi="Book Antiqua"/>
          <w:color w:val="000000"/>
          <w:szCs w:val="24"/>
          <w:lang w:val="es-PR" w:eastAsia="es-ES"/>
        </w:rPr>
        <w:lastRenderedPageBreak/>
        <w:t xml:space="preserve">En todos los casos, el </w:t>
      </w:r>
      <w:r w:rsidRPr="00A73A77">
        <w:rPr>
          <w:rFonts w:ascii="Book Antiqua" w:hAnsi="Book Antiqua"/>
          <w:color w:val="000000"/>
          <w:lang w:val="es-PR" w:eastAsia="es-ES"/>
        </w:rPr>
        <w:t>propietario es informado del justo valor en el mercado de la propiedad. El valor es determinado siguiendo las normas federales de tasación “</w:t>
      </w:r>
      <w:r w:rsidRPr="002B3DD2">
        <w:rPr>
          <w:rFonts w:ascii="Book Antiqua" w:hAnsi="Book Antiqua"/>
          <w:i/>
          <w:lang w:val="es-PR"/>
        </w:rPr>
        <w:t xml:space="preserve">Uniform Appraisal Standards </w:t>
      </w:r>
    </w:p>
    <w:p w14:paraId="4297BF87" w14:textId="77777777" w:rsidR="00114B12" w:rsidRDefault="00114B12" w:rsidP="00114B12">
      <w:pPr>
        <w:jc w:val="both"/>
        <w:rPr>
          <w:rFonts w:ascii="Book Antiqua" w:hAnsi="Book Antiqua"/>
          <w:color w:val="000000"/>
          <w:szCs w:val="24"/>
          <w:lang w:val="es-PR" w:eastAsia="es-ES"/>
        </w:rPr>
      </w:pPr>
      <w:r w:rsidRPr="002B3DD2">
        <w:rPr>
          <w:rFonts w:ascii="Book Antiqua" w:hAnsi="Book Antiqua"/>
          <w:i/>
          <w:lang w:val="es-PR"/>
        </w:rPr>
        <w:t>for Federal Land Acquisitions (UASFLA)</w:t>
      </w:r>
      <w:r w:rsidRPr="00A73A77">
        <w:rPr>
          <w:rFonts w:ascii="Book Antiqua" w:hAnsi="Book Antiqua"/>
          <w:lang w:val="es-PR"/>
        </w:rPr>
        <w:t>” también conocido como “</w:t>
      </w:r>
      <w:r w:rsidRPr="002B3DD2">
        <w:rPr>
          <w:rFonts w:ascii="Book Antiqua" w:hAnsi="Book Antiqua"/>
          <w:i/>
          <w:lang w:val="es-PR"/>
        </w:rPr>
        <w:t>Yellow Book</w:t>
      </w:r>
      <w:r w:rsidRPr="00A73A77">
        <w:rPr>
          <w:rFonts w:ascii="Book Antiqua" w:hAnsi="Book Antiqua"/>
          <w:lang w:val="es-PR"/>
        </w:rPr>
        <w:t>”</w:t>
      </w:r>
      <w:r w:rsidR="00AE04BD">
        <w:rPr>
          <w:rFonts w:ascii="Book Antiqua" w:hAnsi="Book Antiqua"/>
          <w:lang w:val="es-PR"/>
        </w:rPr>
        <w:t xml:space="preserve"> y dicho valor será </w:t>
      </w:r>
      <w:r w:rsidR="002F0B80">
        <w:rPr>
          <w:rFonts w:ascii="Book Antiqua" w:hAnsi="Book Antiqua"/>
          <w:lang w:val="es-PR"/>
        </w:rPr>
        <w:t>el precio máximo a pagar</w:t>
      </w:r>
      <w:r w:rsidRPr="00A73A77">
        <w:rPr>
          <w:rFonts w:ascii="Book Antiqua" w:hAnsi="Book Antiqua"/>
          <w:color w:val="000000"/>
          <w:lang w:val="es-PR" w:eastAsia="es-ES"/>
        </w:rPr>
        <w:t xml:space="preserve">. </w:t>
      </w:r>
      <w:r w:rsidR="002F0B80">
        <w:rPr>
          <w:rFonts w:ascii="Book Antiqua" w:hAnsi="Book Antiqua"/>
          <w:color w:val="000000"/>
          <w:lang w:val="es-PR" w:eastAsia="es-ES"/>
        </w:rPr>
        <w:t>Los</w:t>
      </w:r>
      <w:r>
        <w:rPr>
          <w:rFonts w:ascii="Book Antiqua" w:hAnsi="Book Antiqua"/>
          <w:color w:val="000000"/>
          <w:lang w:val="es-PR" w:eastAsia="es-ES"/>
        </w:rPr>
        <w:t xml:space="preserve"> dueño</w:t>
      </w:r>
      <w:r w:rsidR="002F0B80">
        <w:rPr>
          <w:rFonts w:ascii="Book Antiqua" w:hAnsi="Book Antiqua"/>
          <w:color w:val="000000"/>
          <w:lang w:val="es-PR" w:eastAsia="es-ES"/>
        </w:rPr>
        <w:t>s</w:t>
      </w:r>
      <w:r>
        <w:rPr>
          <w:rFonts w:ascii="Book Antiqua" w:hAnsi="Book Antiqua"/>
          <w:color w:val="000000"/>
          <w:lang w:val="es-PR" w:eastAsia="es-ES"/>
        </w:rPr>
        <w:t xml:space="preserve"> puede</w:t>
      </w:r>
      <w:r w:rsidR="002F0B80">
        <w:rPr>
          <w:rFonts w:ascii="Book Antiqua" w:hAnsi="Book Antiqua"/>
          <w:color w:val="000000"/>
          <w:lang w:val="es-PR" w:eastAsia="es-ES"/>
        </w:rPr>
        <w:t>n</w:t>
      </w:r>
      <w:r>
        <w:rPr>
          <w:rFonts w:ascii="Book Antiqua" w:hAnsi="Book Antiqua"/>
          <w:color w:val="000000"/>
          <w:lang w:val="es-PR" w:eastAsia="es-ES"/>
        </w:rPr>
        <w:t xml:space="preserve"> negociar </w:t>
      </w:r>
      <w:r w:rsidR="002F0B80">
        <w:rPr>
          <w:rFonts w:ascii="Book Antiqua" w:hAnsi="Book Antiqua"/>
          <w:color w:val="000000"/>
          <w:lang w:val="es-PR" w:eastAsia="es-ES"/>
        </w:rPr>
        <w:t>un</w:t>
      </w:r>
      <w:r>
        <w:rPr>
          <w:rFonts w:ascii="Book Antiqua" w:hAnsi="Book Antiqua"/>
          <w:color w:val="000000"/>
          <w:lang w:val="es-PR" w:eastAsia="es-ES"/>
        </w:rPr>
        <w:t xml:space="preserve"> precio de venta por debajo del precio de tasación</w:t>
      </w:r>
      <w:r w:rsidR="002F0B80">
        <w:rPr>
          <w:rFonts w:ascii="Book Antiqua" w:hAnsi="Book Antiqua"/>
          <w:color w:val="000000"/>
          <w:lang w:val="es-PR" w:eastAsia="es-ES"/>
        </w:rPr>
        <w:t>, lo cual</w:t>
      </w:r>
      <w:r>
        <w:rPr>
          <w:rFonts w:ascii="Book Antiqua" w:hAnsi="Book Antiqua"/>
          <w:color w:val="000000"/>
          <w:lang w:val="es-PR" w:eastAsia="es-ES"/>
        </w:rPr>
        <w:t xml:space="preserve"> tendrá mayor consideración</w:t>
      </w:r>
      <w:r w:rsidRPr="00A73A77">
        <w:rPr>
          <w:rFonts w:ascii="Book Antiqua" w:hAnsi="Book Antiqua"/>
          <w:color w:val="000000"/>
          <w:lang w:val="es-PR" w:eastAsia="es-ES"/>
        </w:rPr>
        <w:t>. Los solicitantes deben</w:t>
      </w:r>
      <w:r w:rsidRPr="003D2FEC">
        <w:rPr>
          <w:rFonts w:ascii="Book Antiqua" w:hAnsi="Book Antiqua"/>
          <w:color w:val="000000"/>
          <w:szCs w:val="24"/>
          <w:lang w:val="es-PR" w:eastAsia="es-ES"/>
        </w:rPr>
        <w:t xml:space="preserve"> </w:t>
      </w:r>
      <w:r>
        <w:rPr>
          <w:rFonts w:ascii="Book Antiqua" w:hAnsi="Book Antiqua"/>
          <w:color w:val="000000"/>
          <w:szCs w:val="24"/>
          <w:lang w:val="es-PR" w:eastAsia="es-ES"/>
        </w:rPr>
        <w:t>estar informados sobre</w:t>
      </w:r>
      <w:r w:rsidRPr="003D2FEC">
        <w:rPr>
          <w:rFonts w:ascii="Book Antiqua" w:hAnsi="Book Antiqua"/>
          <w:color w:val="000000"/>
          <w:szCs w:val="24"/>
          <w:lang w:val="es-PR" w:eastAsia="es-ES"/>
        </w:rPr>
        <w:t xml:space="preserve"> el valor actual de su </w:t>
      </w:r>
      <w:r>
        <w:rPr>
          <w:rFonts w:ascii="Book Antiqua" w:hAnsi="Book Antiqua"/>
          <w:color w:val="000000"/>
          <w:szCs w:val="24"/>
          <w:lang w:val="es-PR" w:eastAsia="es-ES"/>
        </w:rPr>
        <w:t>finca en el</w:t>
      </w:r>
      <w:r w:rsidRPr="003D2FEC">
        <w:rPr>
          <w:rFonts w:ascii="Book Antiqua" w:hAnsi="Book Antiqua"/>
          <w:color w:val="000000"/>
          <w:szCs w:val="24"/>
          <w:lang w:val="es-PR" w:eastAsia="es-ES"/>
        </w:rPr>
        <w:t xml:space="preserve"> mercado.</w:t>
      </w:r>
    </w:p>
    <w:p w14:paraId="529B6E24"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E</w:t>
      </w:r>
      <w:r w:rsidRPr="009B08A2">
        <w:rPr>
          <w:rFonts w:ascii="Book Antiqua" w:hAnsi="Book Antiqua"/>
          <w:color w:val="000000"/>
          <w:szCs w:val="24"/>
          <w:lang w:val="es-PR" w:eastAsia="es-ES"/>
        </w:rPr>
        <w:t>n la evaluación de un</w:t>
      </w:r>
      <w:r>
        <w:rPr>
          <w:rFonts w:ascii="Book Antiqua" w:hAnsi="Book Antiqua"/>
          <w:color w:val="000000"/>
          <w:szCs w:val="24"/>
          <w:lang w:val="es-PR" w:eastAsia="es-ES"/>
        </w:rPr>
        <w:t>a nueva propuesta</w:t>
      </w:r>
      <w:r w:rsidRPr="00C0568E">
        <w:rPr>
          <w:rFonts w:ascii="Book Antiqua" w:hAnsi="Book Antiqua"/>
          <w:color w:val="000000"/>
          <w:szCs w:val="24"/>
          <w:lang w:val="es-PR" w:eastAsia="es-ES"/>
        </w:rPr>
        <w:t xml:space="preserve"> </w:t>
      </w:r>
      <w:r>
        <w:rPr>
          <w:rFonts w:ascii="Book Antiqua" w:hAnsi="Book Antiqua"/>
          <w:color w:val="000000"/>
          <w:szCs w:val="24"/>
          <w:lang w:val="es-PR" w:eastAsia="es-ES"/>
        </w:rPr>
        <w:t>también se considera</w:t>
      </w:r>
      <w:r w:rsidRPr="009B08A2">
        <w:rPr>
          <w:rFonts w:ascii="Book Antiqua" w:hAnsi="Book Antiqua"/>
          <w:color w:val="000000"/>
          <w:szCs w:val="24"/>
          <w:lang w:val="es-PR" w:eastAsia="es-ES"/>
        </w:rPr>
        <w:t xml:space="preserve"> </w:t>
      </w:r>
      <w:r>
        <w:rPr>
          <w:rFonts w:ascii="Book Antiqua" w:hAnsi="Book Antiqua"/>
          <w:color w:val="000000"/>
          <w:szCs w:val="24"/>
          <w:lang w:val="es-PR" w:eastAsia="es-ES"/>
        </w:rPr>
        <w:t>e</w:t>
      </w:r>
      <w:r w:rsidRPr="009B08A2">
        <w:rPr>
          <w:rFonts w:ascii="Book Antiqua" w:hAnsi="Book Antiqua"/>
          <w:color w:val="000000"/>
          <w:szCs w:val="24"/>
          <w:lang w:val="es-PR" w:eastAsia="es-ES"/>
        </w:rPr>
        <w:t xml:space="preserve">l apoyo </w:t>
      </w:r>
      <w:r>
        <w:rPr>
          <w:rFonts w:ascii="Book Antiqua" w:hAnsi="Book Antiqua"/>
          <w:color w:val="000000"/>
          <w:szCs w:val="24"/>
          <w:lang w:val="es-PR" w:eastAsia="es-ES"/>
        </w:rPr>
        <w:t xml:space="preserve">que tenga la propiedad </w:t>
      </w:r>
      <w:r w:rsidR="0030656C">
        <w:rPr>
          <w:rFonts w:ascii="Book Antiqua" w:hAnsi="Book Antiqua"/>
          <w:color w:val="000000"/>
          <w:szCs w:val="24"/>
          <w:lang w:val="es-PR" w:eastAsia="es-ES"/>
        </w:rPr>
        <w:t xml:space="preserve">para </w:t>
      </w:r>
      <w:r>
        <w:rPr>
          <w:rFonts w:ascii="Book Antiqua" w:hAnsi="Book Antiqua"/>
          <w:color w:val="000000"/>
          <w:szCs w:val="24"/>
          <w:lang w:val="es-PR" w:eastAsia="es-ES"/>
        </w:rPr>
        <w:t xml:space="preserve">su </w:t>
      </w:r>
      <w:r w:rsidRPr="009B08A2">
        <w:rPr>
          <w:rFonts w:ascii="Book Antiqua" w:hAnsi="Book Antiqua"/>
          <w:color w:val="000000"/>
          <w:szCs w:val="24"/>
          <w:lang w:val="es-PR" w:eastAsia="es-ES"/>
        </w:rPr>
        <w:t>protección</w:t>
      </w:r>
      <w:r>
        <w:rPr>
          <w:rFonts w:ascii="Book Antiqua" w:hAnsi="Book Antiqua"/>
          <w:color w:val="000000"/>
          <w:szCs w:val="24"/>
          <w:lang w:val="es-PR" w:eastAsia="es-ES"/>
        </w:rPr>
        <w:t>.</w:t>
      </w:r>
      <w:r w:rsidRPr="009B08A2">
        <w:rPr>
          <w:rFonts w:ascii="Book Antiqua" w:hAnsi="Book Antiqua"/>
          <w:color w:val="000000"/>
          <w:szCs w:val="24"/>
          <w:lang w:val="es-PR" w:eastAsia="es-ES"/>
        </w:rPr>
        <w:t xml:space="preserve"> </w:t>
      </w:r>
      <w:r>
        <w:rPr>
          <w:rFonts w:ascii="Book Antiqua" w:hAnsi="Book Antiqua"/>
          <w:color w:val="000000"/>
          <w:szCs w:val="24"/>
          <w:lang w:val="es-PR" w:eastAsia="es-ES"/>
        </w:rPr>
        <w:t>Esto</w:t>
      </w:r>
      <w:r w:rsidRPr="009B08A2">
        <w:rPr>
          <w:rFonts w:ascii="Book Antiqua" w:hAnsi="Book Antiqua"/>
          <w:color w:val="000000"/>
          <w:szCs w:val="24"/>
          <w:lang w:val="es-PR" w:eastAsia="es-ES"/>
        </w:rPr>
        <w:t xml:space="preserve"> se evidencia </w:t>
      </w:r>
      <w:r>
        <w:rPr>
          <w:rFonts w:ascii="Book Antiqua" w:hAnsi="Book Antiqua"/>
          <w:color w:val="000000"/>
          <w:szCs w:val="24"/>
          <w:lang w:val="es-PR" w:eastAsia="es-ES"/>
        </w:rPr>
        <w:t>mediante</w:t>
      </w:r>
      <w:r w:rsidRPr="009B08A2">
        <w:rPr>
          <w:rFonts w:ascii="Book Antiqua" w:hAnsi="Book Antiqua"/>
          <w:color w:val="000000"/>
          <w:szCs w:val="24"/>
          <w:lang w:val="es-PR" w:eastAsia="es-ES"/>
        </w:rPr>
        <w:t xml:space="preserve"> cartas escritas </w:t>
      </w:r>
      <w:r>
        <w:rPr>
          <w:rFonts w:ascii="Book Antiqua" w:hAnsi="Book Antiqua"/>
          <w:color w:val="000000"/>
          <w:szCs w:val="24"/>
          <w:lang w:val="es-PR" w:eastAsia="es-ES"/>
        </w:rPr>
        <w:t>por</w:t>
      </w:r>
      <w:r w:rsidRPr="009B08A2">
        <w:rPr>
          <w:rFonts w:ascii="Book Antiqua" w:hAnsi="Book Antiqua"/>
          <w:color w:val="000000"/>
          <w:szCs w:val="24"/>
          <w:lang w:val="es-PR" w:eastAsia="es-ES"/>
        </w:rPr>
        <w:t xml:space="preserve"> agencias gubernamentales, individuos u organizaciones sin fines de lucro. Ejemplos de ello serían fideicomisos de </w:t>
      </w:r>
      <w:r>
        <w:rPr>
          <w:rFonts w:ascii="Book Antiqua" w:hAnsi="Book Antiqua"/>
          <w:color w:val="000000"/>
          <w:szCs w:val="24"/>
          <w:lang w:val="es-PR" w:eastAsia="es-ES"/>
        </w:rPr>
        <w:t xml:space="preserve">conservación de </w:t>
      </w:r>
      <w:r w:rsidRPr="009B08A2">
        <w:rPr>
          <w:rFonts w:ascii="Book Antiqua" w:hAnsi="Book Antiqua"/>
          <w:color w:val="000000"/>
          <w:szCs w:val="24"/>
          <w:lang w:val="es-PR" w:eastAsia="es-ES"/>
        </w:rPr>
        <w:t xml:space="preserve">tierras, </w:t>
      </w:r>
      <w:r>
        <w:rPr>
          <w:rFonts w:ascii="Book Antiqua" w:hAnsi="Book Antiqua"/>
          <w:color w:val="000000"/>
          <w:szCs w:val="24"/>
          <w:lang w:val="es-PR" w:eastAsia="es-ES"/>
        </w:rPr>
        <w:t>Junta de Planificación, Oficina de Ordenamiento Territorial Municipal</w:t>
      </w:r>
      <w:r w:rsidRPr="009B08A2">
        <w:rPr>
          <w:rFonts w:ascii="Book Antiqua" w:hAnsi="Book Antiqua"/>
          <w:color w:val="000000"/>
          <w:szCs w:val="24"/>
          <w:lang w:val="es-PR" w:eastAsia="es-ES"/>
        </w:rPr>
        <w:t>, etc</w:t>
      </w:r>
      <w:r>
        <w:rPr>
          <w:rFonts w:ascii="Book Antiqua" w:hAnsi="Book Antiqua"/>
          <w:color w:val="000000"/>
          <w:szCs w:val="24"/>
          <w:lang w:val="es-PR" w:eastAsia="es-ES"/>
        </w:rPr>
        <w:t>.</w:t>
      </w:r>
      <w:r w:rsidRPr="009B08A2">
        <w:rPr>
          <w:rFonts w:ascii="Book Antiqua" w:hAnsi="Book Antiqua"/>
          <w:color w:val="000000"/>
          <w:szCs w:val="24"/>
          <w:lang w:val="es-PR" w:eastAsia="es-ES"/>
        </w:rPr>
        <w:t xml:space="preserve">, y los </w:t>
      </w:r>
      <w:r>
        <w:rPr>
          <w:rFonts w:ascii="Book Antiqua" w:hAnsi="Book Antiqua"/>
          <w:color w:val="000000"/>
          <w:szCs w:val="24"/>
          <w:lang w:val="es-PR" w:eastAsia="es-ES"/>
        </w:rPr>
        <w:t xml:space="preserve">senadores y/o </w:t>
      </w:r>
      <w:r w:rsidRPr="009B08A2">
        <w:rPr>
          <w:rFonts w:ascii="Book Antiqua" w:hAnsi="Book Antiqua"/>
          <w:color w:val="000000"/>
          <w:szCs w:val="24"/>
          <w:lang w:val="es-PR" w:eastAsia="es-ES"/>
        </w:rPr>
        <w:t>repr</w:t>
      </w:r>
      <w:r>
        <w:rPr>
          <w:rFonts w:ascii="Book Antiqua" w:hAnsi="Book Antiqua"/>
          <w:color w:val="000000"/>
          <w:szCs w:val="24"/>
          <w:lang w:val="es-PR" w:eastAsia="es-ES"/>
        </w:rPr>
        <w:t>esentantes estatales o locales</w:t>
      </w:r>
      <w:r w:rsidRPr="009B08A2">
        <w:rPr>
          <w:rFonts w:ascii="Book Antiqua" w:hAnsi="Book Antiqua"/>
          <w:color w:val="000000"/>
          <w:szCs w:val="24"/>
          <w:lang w:val="es-PR" w:eastAsia="es-ES"/>
        </w:rPr>
        <w:t>. También se considera el nivel de apoyo</w:t>
      </w:r>
      <w:r>
        <w:rPr>
          <w:rFonts w:ascii="Book Antiqua" w:hAnsi="Book Antiqua"/>
          <w:color w:val="000000"/>
          <w:szCs w:val="24"/>
          <w:lang w:val="es-PR" w:eastAsia="es-ES"/>
        </w:rPr>
        <w:t xml:space="preserve"> que recibe el proyecto, por ejemplo, ¿tiene algún patrocinador que</w:t>
      </w:r>
      <w:r w:rsidRPr="009B08A2">
        <w:rPr>
          <w:rFonts w:ascii="Book Antiqua" w:hAnsi="Book Antiqua"/>
          <w:color w:val="000000"/>
          <w:szCs w:val="24"/>
          <w:lang w:val="es-PR" w:eastAsia="es-ES"/>
        </w:rPr>
        <w:t xml:space="preserve"> ha acordado destinar fondos para el proyecto, </w:t>
      </w:r>
      <w:r>
        <w:rPr>
          <w:rFonts w:ascii="Book Antiqua" w:hAnsi="Book Antiqua"/>
          <w:color w:val="000000"/>
          <w:szCs w:val="24"/>
          <w:lang w:val="es-PR" w:eastAsia="es-ES"/>
        </w:rPr>
        <w:t>costear</w:t>
      </w:r>
      <w:r w:rsidRPr="009B08A2">
        <w:rPr>
          <w:rFonts w:ascii="Book Antiqua" w:hAnsi="Book Antiqua"/>
          <w:color w:val="000000"/>
          <w:szCs w:val="24"/>
          <w:lang w:val="es-PR" w:eastAsia="es-ES"/>
        </w:rPr>
        <w:t xml:space="preserve"> la </w:t>
      </w:r>
      <w:r>
        <w:rPr>
          <w:rFonts w:ascii="Book Antiqua" w:hAnsi="Book Antiqua"/>
          <w:color w:val="000000"/>
          <w:szCs w:val="24"/>
          <w:lang w:val="es-PR" w:eastAsia="es-ES"/>
        </w:rPr>
        <w:t>tasación</w:t>
      </w:r>
      <w:r w:rsidRPr="009B08A2">
        <w:rPr>
          <w:rFonts w:ascii="Book Antiqua" w:hAnsi="Book Antiqua"/>
          <w:color w:val="000000"/>
          <w:szCs w:val="24"/>
          <w:lang w:val="es-PR" w:eastAsia="es-ES"/>
        </w:rPr>
        <w:t>,</w:t>
      </w:r>
      <w:r>
        <w:rPr>
          <w:rFonts w:ascii="Book Antiqua" w:hAnsi="Book Antiqua"/>
          <w:color w:val="000000"/>
          <w:szCs w:val="24"/>
          <w:lang w:val="es-PR" w:eastAsia="es-ES"/>
        </w:rPr>
        <w:t xml:space="preserve"> o la</w:t>
      </w:r>
      <w:r w:rsidRPr="009B08A2">
        <w:rPr>
          <w:rFonts w:ascii="Book Antiqua" w:hAnsi="Book Antiqua"/>
          <w:color w:val="000000"/>
          <w:szCs w:val="24"/>
          <w:lang w:val="es-PR" w:eastAsia="es-ES"/>
        </w:rPr>
        <w:t xml:space="preserve"> </w:t>
      </w:r>
      <w:r>
        <w:rPr>
          <w:rFonts w:ascii="Book Antiqua" w:hAnsi="Book Antiqua"/>
          <w:color w:val="000000"/>
          <w:szCs w:val="24"/>
          <w:lang w:val="es-PR" w:eastAsia="es-ES"/>
        </w:rPr>
        <w:t>agrimensura? E</w:t>
      </w:r>
      <w:r w:rsidRPr="009B08A2">
        <w:rPr>
          <w:rFonts w:ascii="Book Antiqua" w:hAnsi="Book Antiqua"/>
          <w:color w:val="000000"/>
          <w:szCs w:val="24"/>
          <w:lang w:val="es-PR" w:eastAsia="es-ES"/>
        </w:rPr>
        <w:t xml:space="preserve">stos criterios </w:t>
      </w:r>
      <w:r>
        <w:rPr>
          <w:rFonts w:ascii="Book Antiqua" w:hAnsi="Book Antiqua"/>
          <w:color w:val="000000"/>
          <w:szCs w:val="24"/>
          <w:lang w:val="es-PR" w:eastAsia="es-ES"/>
        </w:rPr>
        <w:t>son</w:t>
      </w:r>
      <w:r w:rsidRPr="009B08A2">
        <w:rPr>
          <w:rFonts w:ascii="Book Antiqua" w:hAnsi="Book Antiqua"/>
          <w:color w:val="000000"/>
          <w:szCs w:val="24"/>
          <w:lang w:val="es-PR" w:eastAsia="es-ES"/>
        </w:rPr>
        <w:t xml:space="preserve"> considera</w:t>
      </w:r>
      <w:r>
        <w:rPr>
          <w:rFonts w:ascii="Book Antiqua" w:hAnsi="Book Antiqua"/>
          <w:color w:val="000000"/>
          <w:szCs w:val="24"/>
          <w:lang w:val="es-PR" w:eastAsia="es-ES"/>
        </w:rPr>
        <w:t>dos y aventajan al proyecto por lo que recomendamos que sean informados.</w:t>
      </w:r>
    </w:p>
    <w:p w14:paraId="2FDD3B96" w14:textId="77777777" w:rsidR="00114B12" w:rsidRDefault="00114B12" w:rsidP="00114B12">
      <w:pPr>
        <w:jc w:val="both"/>
        <w:rPr>
          <w:rFonts w:ascii="Book Antiqua" w:hAnsi="Book Antiqua"/>
          <w:color w:val="000000"/>
          <w:szCs w:val="24"/>
          <w:lang w:val="es-PR" w:eastAsia="es-ES"/>
        </w:rPr>
      </w:pPr>
      <w:r w:rsidRPr="000823C7">
        <w:rPr>
          <w:rFonts w:ascii="Book Antiqua" w:hAnsi="Book Antiqua"/>
          <w:color w:val="000000"/>
          <w:szCs w:val="24"/>
          <w:lang w:val="es-PR" w:eastAsia="es-ES"/>
        </w:rPr>
        <w:t>Otro aspecto considerado cuidadosamente</w:t>
      </w:r>
      <w:r>
        <w:rPr>
          <w:rFonts w:ascii="Book Antiqua" w:hAnsi="Book Antiqua"/>
          <w:color w:val="000000"/>
          <w:szCs w:val="24"/>
          <w:lang w:val="es-PR" w:eastAsia="es-ES"/>
        </w:rPr>
        <w:t>, es</w:t>
      </w:r>
      <w:r w:rsidRPr="000823C7">
        <w:rPr>
          <w:rFonts w:ascii="Book Antiqua" w:hAnsi="Book Antiqua"/>
          <w:color w:val="000000"/>
          <w:szCs w:val="24"/>
          <w:lang w:val="es-PR" w:eastAsia="es-ES"/>
        </w:rPr>
        <w:t xml:space="preserve"> </w:t>
      </w:r>
      <w:r>
        <w:rPr>
          <w:rFonts w:ascii="Book Antiqua" w:hAnsi="Book Antiqua"/>
          <w:color w:val="000000"/>
          <w:szCs w:val="24"/>
          <w:lang w:val="es-PR" w:eastAsia="es-ES"/>
        </w:rPr>
        <w:t>el</w:t>
      </w:r>
      <w:r w:rsidRPr="000823C7">
        <w:rPr>
          <w:rFonts w:ascii="Book Antiqua" w:hAnsi="Book Antiqua"/>
          <w:color w:val="000000"/>
          <w:szCs w:val="24"/>
          <w:lang w:val="es-PR" w:eastAsia="es-ES"/>
        </w:rPr>
        <w:t xml:space="preserve"> </w:t>
      </w:r>
      <w:r>
        <w:rPr>
          <w:rFonts w:ascii="Book Antiqua" w:hAnsi="Book Antiqua"/>
          <w:color w:val="000000"/>
          <w:szCs w:val="24"/>
          <w:lang w:val="es-PR" w:eastAsia="es-ES"/>
        </w:rPr>
        <w:t>potencial</w:t>
      </w:r>
      <w:r w:rsidRPr="000823C7">
        <w:rPr>
          <w:rFonts w:ascii="Book Antiqua" w:hAnsi="Book Antiqua"/>
          <w:color w:val="000000"/>
          <w:szCs w:val="24"/>
          <w:lang w:val="es-PR" w:eastAsia="es-ES"/>
        </w:rPr>
        <w:t xml:space="preserve"> de conversión de la </w:t>
      </w:r>
      <w:r>
        <w:rPr>
          <w:rFonts w:ascii="Book Antiqua" w:hAnsi="Book Antiqua"/>
          <w:color w:val="000000"/>
          <w:szCs w:val="24"/>
          <w:lang w:val="es-PR" w:eastAsia="es-ES"/>
        </w:rPr>
        <w:t>finca</w:t>
      </w:r>
      <w:r w:rsidRPr="000823C7">
        <w:rPr>
          <w:rFonts w:ascii="Book Antiqua" w:hAnsi="Book Antiqua"/>
          <w:color w:val="000000"/>
          <w:szCs w:val="24"/>
          <w:lang w:val="es-PR" w:eastAsia="es-ES"/>
        </w:rPr>
        <w:t xml:space="preserve"> a usos no forestales. </w:t>
      </w:r>
      <w:r>
        <w:rPr>
          <w:rFonts w:ascii="Book Antiqua" w:hAnsi="Book Antiqua"/>
          <w:color w:val="000000"/>
          <w:szCs w:val="24"/>
          <w:lang w:val="es-PR" w:eastAsia="es-ES"/>
        </w:rPr>
        <w:t>Le corresponde al</w:t>
      </w:r>
      <w:r w:rsidRPr="000823C7">
        <w:rPr>
          <w:rFonts w:ascii="Book Antiqua" w:hAnsi="Book Antiqua"/>
          <w:color w:val="000000"/>
          <w:szCs w:val="24"/>
          <w:lang w:val="es-PR" w:eastAsia="es-ES"/>
        </w:rPr>
        <w:t xml:space="preserve"> dueño de la propiedad, a través de las respue</w:t>
      </w:r>
      <w:r>
        <w:rPr>
          <w:rFonts w:ascii="Book Antiqua" w:hAnsi="Book Antiqua"/>
          <w:color w:val="000000"/>
          <w:szCs w:val="24"/>
          <w:lang w:val="es-PR" w:eastAsia="es-ES"/>
        </w:rPr>
        <w:t>stas dadas a las preguntas de esta</w:t>
      </w:r>
      <w:r w:rsidRPr="000823C7">
        <w:rPr>
          <w:rFonts w:ascii="Book Antiqua" w:hAnsi="Book Antiqua"/>
          <w:color w:val="000000"/>
          <w:szCs w:val="24"/>
          <w:lang w:val="es-PR" w:eastAsia="es-ES"/>
        </w:rPr>
        <w:t xml:space="preserve"> solicitud</w:t>
      </w:r>
      <w:r>
        <w:rPr>
          <w:rFonts w:ascii="Book Antiqua" w:hAnsi="Book Antiqua"/>
          <w:color w:val="000000"/>
          <w:szCs w:val="24"/>
          <w:lang w:val="es-PR" w:eastAsia="es-ES"/>
        </w:rPr>
        <w:t>,</w:t>
      </w:r>
      <w:r w:rsidRPr="000823C7">
        <w:rPr>
          <w:rFonts w:ascii="Book Antiqua" w:hAnsi="Book Antiqua"/>
          <w:color w:val="000000"/>
          <w:szCs w:val="24"/>
          <w:lang w:val="es-PR" w:eastAsia="es-ES"/>
        </w:rPr>
        <w:t xml:space="preserve"> establecer la amenaza de conversión</w:t>
      </w:r>
      <w:r>
        <w:rPr>
          <w:rFonts w:ascii="Book Antiqua" w:hAnsi="Book Antiqua"/>
          <w:color w:val="000000"/>
          <w:szCs w:val="24"/>
          <w:lang w:val="es-PR" w:eastAsia="es-ES"/>
        </w:rPr>
        <w:t xml:space="preserve"> de usos</w:t>
      </w:r>
      <w:r w:rsidRPr="000823C7">
        <w:rPr>
          <w:rFonts w:ascii="Book Antiqua" w:hAnsi="Book Antiqua"/>
          <w:color w:val="000000"/>
          <w:szCs w:val="24"/>
          <w:lang w:val="es-PR" w:eastAsia="es-ES"/>
        </w:rPr>
        <w:t xml:space="preserve">. </w:t>
      </w:r>
      <w:r>
        <w:rPr>
          <w:rFonts w:ascii="Book Antiqua" w:hAnsi="Book Antiqua"/>
          <w:color w:val="000000"/>
          <w:szCs w:val="24"/>
          <w:lang w:val="es-PR" w:eastAsia="es-ES"/>
        </w:rPr>
        <w:t>Muchos</w:t>
      </w:r>
      <w:r w:rsidRPr="000823C7">
        <w:rPr>
          <w:rFonts w:ascii="Book Antiqua" w:hAnsi="Book Antiqua"/>
          <w:color w:val="000000"/>
          <w:szCs w:val="24"/>
          <w:lang w:val="es-PR" w:eastAsia="es-ES"/>
        </w:rPr>
        <w:t xml:space="preserve"> solicitantes </w:t>
      </w:r>
      <w:r>
        <w:rPr>
          <w:rFonts w:ascii="Book Antiqua" w:hAnsi="Book Antiqua"/>
          <w:color w:val="000000"/>
          <w:szCs w:val="24"/>
          <w:lang w:val="es-PR" w:eastAsia="es-ES"/>
        </w:rPr>
        <w:t>no conocen</w:t>
      </w:r>
      <w:r w:rsidRPr="000823C7">
        <w:rPr>
          <w:rFonts w:ascii="Book Antiqua" w:hAnsi="Book Antiqua"/>
          <w:color w:val="000000"/>
          <w:szCs w:val="24"/>
          <w:lang w:val="es-PR" w:eastAsia="es-ES"/>
        </w:rPr>
        <w:t xml:space="preserve"> todas las organizaciones, </w:t>
      </w:r>
      <w:r>
        <w:rPr>
          <w:rFonts w:ascii="Book Antiqua" w:hAnsi="Book Antiqua"/>
          <w:color w:val="000000"/>
          <w:szCs w:val="24"/>
          <w:lang w:val="es-PR" w:eastAsia="es-ES"/>
        </w:rPr>
        <w:t>agencias, planes y estrategias que puede</w:t>
      </w:r>
      <w:r w:rsidRPr="000823C7">
        <w:rPr>
          <w:rFonts w:ascii="Book Antiqua" w:hAnsi="Book Antiqua"/>
          <w:color w:val="000000"/>
          <w:szCs w:val="24"/>
          <w:lang w:val="es-PR" w:eastAsia="es-ES"/>
        </w:rPr>
        <w:t xml:space="preserve">n ser aplicables a la conservación de su </w:t>
      </w:r>
      <w:r>
        <w:rPr>
          <w:rFonts w:ascii="Book Antiqua" w:hAnsi="Book Antiqua"/>
          <w:color w:val="000000"/>
          <w:szCs w:val="24"/>
          <w:lang w:val="es-PR" w:eastAsia="es-ES"/>
        </w:rPr>
        <w:t>finca</w:t>
      </w:r>
      <w:r w:rsidRPr="000823C7">
        <w:rPr>
          <w:rFonts w:ascii="Book Antiqua" w:hAnsi="Book Antiqua"/>
          <w:color w:val="000000"/>
          <w:szCs w:val="24"/>
          <w:lang w:val="es-PR" w:eastAsia="es-ES"/>
        </w:rPr>
        <w:t xml:space="preserve">. Es por eso que es importante </w:t>
      </w:r>
      <w:r>
        <w:rPr>
          <w:rFonts w:ascii="Book Antiqua" w:hAnsi="Book Antiqua"/>
          <w:color w:val="000000"/>
          <w:szCs w:val="24"/>
          <w:lang w:val="es-PR" w:eastAsia="es-ES"/>
        </w:rPr>
        <w:t>comunicarse</w:t>
      </w:r>
      <w:r w:rsidRPr="000823C7">
        <w:rPr>
          <w:rFonts w:ascii="Book Antiqua" w:hAnsi="Book Antiqua"/>
          <w:color w:val="000000"/>
          <w:szCs w:val="24"/>
          <w:lang w:val="es-PR" w:eastAsia="es-ES"/>
        </w:rPr>
        <w:t xml:space="preserve"> con el </w:t>
      </w:r>
      <w:r>
        <w:rPr>
          <w:rFonts w:ascii="Book Antiqua" w:hAnsi="Book Antiqua"/>
          <w:color w:val="000000"/>
          <w:szCs w:val="24"/>
          <w:lang w:val="es-PR" w:eastAsia="es-ES"/>
        </w:rPr>
        <w:t>Departamento de Planificación u Oficina de Ordenamiento Territorial del Municipio</w:t>
      </w:r>
      <w:r w:rsidRPr="000823C7">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la </w:t>
      </w:r>
      <w:r w:rsidRPr="000823C7">
        <w:rPr>
          <w:rFonts w:ascii="Book Antiqua" w:hAnsi="Book Antiqua"/>
          <w:color w:val="000000"/>
          <w:szCs w:val="24"/>
          <w:lang w:val="es-PR" w:eastAsia="es-ES"/>
        </w:rPr>
        <w:t xml:space="preserve">Oficina de </w:t>
      </w:r>
      <w:r>
        <w:rPr>
          <w:rFonts w:ascii="Book Antiqua" w:hAnsi="Book Antiqua"/>
          <w:color w:val="000000"/>
          <w:szCs w:val="24"/>
          <w:lang w:val="es-PR" w:eastAsia="es-ES"/>
        </w:rPr>
        <w:t>Gerencia de Permisos (OGPe)</w:t>
      </w:r>
      <w:r w:rsidRPr="000823C7">
        <w:rPr>
          <w:rFonts w:ascii="Book Antiqua" w:hAnsi="Book Antiqua"/>
          <w:color w:val="000000"/>
          <w:szCs w:val="24"/>
          <w:lang w:val="es-PR" w:eastAsia="es-ES"/>
        </w:rPr>
        <w:t xml:space="preserve"> y/o la Junta de Planificación de Puerto Rico</w:t>
      </w:r>
      <w:r>
        <w:rPr>
          <w:rFonts w:ascii="Book Antiqua" w:hAnsi="Book Antiqua"/>
          <w:color w:val="000000"/>
          <w:szCs w:val="24"/>
          <w:lang w:val="es-PR" w:eastAsia="es-ES"/>
        </w:rPr>
        <w:t>,</w:t>
      </w:r>
      <w:r w:rsidRPr="000823C7">
        <w:rPr>
          <w:rFonts w:ascii="Book Antiqua" w:hAnsi="Book Antiqua"/>
          <w:color w:val="000000"/>
          <w:szCs w:val="24"/>
          <w:lang w:val="es-PR" w:eastAsia="es-ES"/>
        </w:rPr>
        <w:t xml:space="preserve"> con el fin de evaluar las presiones de desarrollo potenciales a través de solicitud de cambios de zonificación y/o consultas de ubicación</w:t>
      </w:r>
      <w:r>
        <w:rPr>
          <w:rFonts w:ascii="Book Antiqua" w:hAnsi="Book Antiqua"/>
          <w:color w:val="000000"/>
          <w:szCs w:val="24"/>
          <w:lang w:val="es-PR" w:eastAsia="es-ES"/>
        </w:rPr>
        <w:t>,</w:t>
      </w:r>
      <w:r w:rsidRPr="000823C7">
        <w:rPr>
          <w:rFonts w:ascii="Book Antiqua" w:hAnsi="Book Antiqua"/>
          <w:color w:val="000000"/>
          <w:szCs w:val="24"/>
          <w:lang w:val="es-PR" w:eastAsia="es-ES"/>
        </w:rPr>
        <w:t xml:space="preserve"> que podrían causar la conversión de la tierra a usos no forestales. Además, el Comité de </w:t>
      </w:r>
      <w:r>
        <w:rPr>
          <w:rFonts w:ascii="Book Antiqua" w:hAnsi="Book Antiqua"/>
          <w:color w:val="000000"/>
          <w:szCs w:val="24"/>
          <w:lang w:val="es-PR" w:eastAsia="es-ES"/>
        </w:rPr>
        <w:t>Legado Forestal</w:t>
      </w:r>
      <w:r w:rsidRPr="000823C7">
        <w:rPr>
          <w:rFonts w:ascii="Book Antiqua" w:hAnsi="Book Antiqua"/>
          <w:color w:val="000000"/>
          <w:szCs w:val="24"/>
          <w:lang w:val="es-PR" w:eastAsia="es-ES"/>
        </w:rPr>
        <w:t xml:space="preserve"> no sólo evalúa y </w:t>
      </w:r>
      <w:r w:rsidRPr="007B765A">
        <w:rPr>
          <w:rFonts w:ascii="Book Antiqua" w:hAnsi="Book Antiqua"/>
          <w:color w:val="000000"/>
          <w:szCs w:val="24"/>
          <w:lang w:val="es-PR" w:eastAsia="es-ES"/>
        </w:rPr>
        <w:t>prioriza</w:t>
      </w:r>
      <w:r w:rsidRPr="000823C7">
        <w:rPr>
          <w:rFonts w:ascii="Book Antiqua" w:hAnsi="Book Antiqua"/>
          <w:color w:val="000000"/>
          <w:szCs w:val="24"/>
          <w:lang w:val="es-PR" w:eastAsia="es-ES"/>
        </w:rPr>
        <w:t xml:space="preserve"> los proyectos potenciales, sino también utiliza su experiencia y conocimientos diversos para agregar a la calidad del proyecto</w:t>
      </w:r>
      <w:r>
        <w:rPr>
          <w:rFonts w:ascii="Book Antiqua" w:hAnsi="Book Antiqua"/>
          <w:color w:val="000000"/>
          <w:szCs w:val="24"/>
          <w:lang w:val="es-PR" w:eastAsia="es-ES"/>
        </w:rPr>
        <w:t>,</w:t>
      </w:r>
      <w:r w:rsidRPr="000823C7">
        <w:rPr>
          <w:rFonts w:ascii="Book Antiqua" w:hAnsi="Book Antiqua"/>
          <w:color w:val="000000"/>
          <w:szCs w:val="24"/>
          <w:lang w:val="es-PR" w:eastAsia="es-ES"/>
        </w:rPr>
        <w:t xml:space="preserve"> en caso de que se seleccion</w:t>
      </w:r>
      <w:r>
        <w:rPr>
          <w:rFonts w:ascii="Book Antiqua" w:hAnsi="Book Antiqua"/>
          <w:color w:val="000000"/>
          <w:szCs w:val="24"/>
          <w:lang w:val="es-PR" w:eastAsia="es-ES"/>
        </w:rPr>
        <w:t>e,</w:t>
      </w:r>
      <w:r w:rsidRPr="000823C7">
        <w:rPr>
          <w:rFonts w:ascii="Book Antiqua" w:hAnsi="Book Antiqua"/>
          <w:color w:val="000000"/>
          <w:szCs w:val="24"/>
          <w:lang w:val="es-PR" w:eastAsia="es-ES"/>
        </w:rPr>
        <w:t xml:space="preserve"> para </w:t>
      </w:r>
      <w:r>
        <w:rPr>
          <w:rFonts w:ascii="Book Antiqua" w:hAnsi="Book Antiqua"/>
          <w:color w:val="000000"/>
          <w:szCs w:val="24"/>
          <w:lang w:val="es-PR" w:eastAsia="es-ES"/>
        </w:rPr>
        <w:t>considerar</w:t>
      </w:r>
      <w:r w:rsidRPr="000823C7">
        <w:rPr>
          <w:rFonts w:ascii="Book Antiqua" w:hAnsi="Book Antiqua"/>
          <w:color w:val="000000"/>
          <w:szCs w:val="24"/>
          <w:lang w:val="es-PR" w:eastAsia="es-ES"/>
        </w:rPr>
        <w:t xml:space="preserve"> </w:t>
      </w:r>
      <w:r>
        <w:rPr>
          <w:rFonts w:ascii="Book Antiqua" w:hAnsi="Book Antiqua"/>
          <w:color w:val="000000"/>
          <w:szCs w:val="24"/>
          <w:lang w:val="es-PR" w:eastAsia="es-ES"/>
        </w:rPr>
        <w:t>la financiación del mismo</w:t>
      </w:r>
      <w:r w:rsidRPr="000823C7">
        <w:rPr>
          <w:rFonts w:ascii="Book Antiqua" w:hAnsi="Book Antiqua"/>
          <w:color w:val="000000"/>
          <w:szCs w:val="24"/>
          <w:lang w:val="es-PR" w:eastAsia="es-ES"/>
        </w:rPr>
        <w:t>.</w:t>
      </w:r>
    </w:p>
    <w:p w14:paraId="5543C188" w14:textId="77777777" w:rsidR="00D34249"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¿Qué se requiere para presentar una</w:t>
      </w:r>
      <w:r w:rsidRPr="00532DC6">
        <w:rPr>
          <w:rFonts w:ascii="Book Antiqua" w:hAnsi="Book Antiqua"/>
          <w:color w:val="000000"/>
          <w:szCs w:val="24"/>
          <w:lang w:val="es-PR" w:eastAsia="es-ES"/>
        </w:rPr>
        <w:t xml:space="preserve"> buena </w:t>
      </w:r>
      <w:r>
        <w:rPr>
          <w:rFonts w:ascii="Book Antiqua" w:hAnsi="Book Antiqua"/>
          <w:color w:val="000000"/>
          <w:szCs w:val="24"/>
          <w:lang w:val="es-PR" w:eastAsia="es-ES"/>
        </w:rPr>
        <w:t>solicitud</w:t>
      </w:r>
      <w:r w:rsidRPr="00532DC6">
        <w:rPr>
          <w:rFonts w:ascii="Book Antiqua" w:hAnsi="Book Antiqua"/>
          <w:color w:val="000000"/>
          <w:szCs w:val="24"/>
          <w:lang w:val="es-PR" w:eastAsia="es-ES"/>
        </w:rPr>
        <w:t xml:space="preserve">? Sin lugar a dudas que la cantidad y calidad de la información que tengamos acerca de la </w:t>
      </w:r>
      <w:r>
        <w:rPr>
          <w:rFonts w:ascii="Book Antiqua" w:hAnsi="Book Antiqua"/>
          <w:color w:val="000000"/>
          <w:szCs w:val="24"/>
          <w:lang w:val="es-PR" w:eastAsia="es-ES"/>
        </w:rPr>
        <w:t>finca</w:t>
      </w:r>
      <w:r w:rsidRPr="00532DC6">
        <w:rPr>
          <w:rFonts w:ascii="Book Antiqua" w:hAnsi="Book Antiqua"/>
          <w:color w:val="000000"/>
          <w:szCs w:val="24"/>
          <w:lang w:val="es-PR" w:eastAsia="es-ES"/>
        </w:rPr>
        <w:t xml:space="preserve">, cómo se ajusta a estrategias de protección </w:t>
      </w:r>
      <w:r>
        <w:rPr>
          <w:rFonts w:ascii="Book Antiqua" w:hAnsi="Book Antiqua"/>
          <w:color w:val="000000"/>
          <w:szCs w:val="24"/>
          <w:lang w:val="es-PR" w:eastAsia="es-ES"/>
        </w:rPr>
        <w:t>de terrenos a</w:t>
      </w:r>
      <w:r w:rsidRPr="00532DC6">
        <w:rPr>
          <w:rFonts w:ascii="Book Antiqua" w:hAnsi="Book Antiqua"/>
          <w:color w:val="000000"/>
          <w:szCs w:val="24"/>
          <w:lang w:val="es-PR" w:eastAsia="es-ES"/>
        </w:rPr>
        <w:t xml:space="preserve"> nivel local, estatal y/o regional, </w:t>
      </w:r>
      <w:r>
        <w:rPr>
          <w:rFonts w:ascii="Book Antiqua" w:hAnsi="Book Antiqua"/>
          <w:color w:val="000000"/>
          <w:szCs w:val="24"/>
          <w:lang w:val="es-PR" w:eastAsia="es-ES"/>
        </w:rPr>
        <w:t>el potencial de</w:t>
      </w:r>
      <w:r w:rsidRPr="00532DC6">
        <w:rPr>
          <w:rFonts w:ascii="Book Antiqua" w:hAnsi="Book Antiqua"/>
          <w:color w:val="000000"/>
          <w:szCs w:val="24"/>
          <w:lang w:val="es-PR" w:eastAsia="es-ES"/>
        </w:rPr>
        <w:t xml:space="preserve"> amenaza </w:t>
      </w:r>
      <w:r>
        <w:rPr>
          <w:rFonts w:ascii="Book Antiqua" w:hAnsi="Book Antiqua"/>
          <w:color w:val="000000"/>
          <w:szCs w:val="24"/>
          <w:lang w:val="es-PR" w:eastAsia="es-ES"/>
        </w:rPr>
        <w:t>para</w:t>
      </w:r>
      <w:r w:rsidRPr="00532DC6">
        <w:rPr>
          <w:rFonts w:ascii="Book Antiqua" w:hAnsi="Book Antiqua"/>
          <w:color w:val="000000"/>
          <w:szCs w:val="24"/>
          <w:lang w:val="es-PR" w:eastAsia="es-ES"/>
        </w:rPr>
        <w:t xml:space="preserve"> su conversión</w:t>
      </w:r>
      <w:r>
        <w:rPr>
          <w:rFonts w:ascii="Book Antiqua" w:hAnsi="Book Antiqua"/>
          <w:color w:val="000000"/>
          <w:szCs w:val="24"/>
          <w:lang w:val="es-PR" w:eastAsia="es-ES"/>
        </w:rPr>
        <w:t xml:space="preserve"> de uso</w:t>
      </w:r>
      <w:r w:rsidRPr="00532DC6">
        <w:rPr>
          <w:rFonts w:ascii="Book Antiqua" w:hAnsi="Book Antiqua"/>
          <w:color w:val="000000"/>
          <w:szCs w:val="24"/>
          <w:lang w:val="es-PR" w:eastAsia="es-ES"/>
        </w:rPr>
        <w:t xml:space="preserve">, </w:t>
      </w:r>
      <w:r w:rsidR="00872478">
        <w:rPr>
          <w:rFonts w:ascii="Book Antiqua" w:hAnsi="Book Antiqua"/>
          <w:color w:val="000000"/>
          <w:szCs w:val="24"/>
          <w:lang w:val="es-PR" w:eastAsia="es-ES"/>
        </w:rPr>
        <w:t xml:space="preserve">la designación de hábitat crítico por agencia estatal o federal, </w:t>
      </w:r>
      <w:r>
        <w:rPr>
          <w:rFonts w:ascii="Book Antiqua" w:hAnsi="Book Antiqua"/>
          <w:color w:val="000000"/>
          <w:szCs w:val="24"/>
          <w:lang w:val="es-PR" w:eastAsia="es-ES"/>
        </w:rPr>
        <w:t>el apoyo para su protección</w:t>
      </w:r>
      <w:r w:rsidRPr="00532DC6">
        <w:rPr>
          <w:rFonts w:ascii="Book Antiqua" w:hAnsi="Book Antiqua"/>
          <w:color w:val="000000"/>
          <w:szCs w:val="24"/>
          <w:lang w:val="es-PR" w:eastAsia="es-ES"/>
        </w:rPr>
        <w:t xml:space="preserve"> y </w:t>
      </w:r>
      <w:r>
        <w:rPr>
          <w:rFonts w:ascii="Book Antiqua" w:hAnsi="Book Antiqua"/>
          <w:color w:val="000000"/>
          <w:szCs w:val="24"/>
          <w:lang w:val="es-PR" w:eastAsia="es-ES"/>
        </w:rPr>
        <w:t>el</w:t>
      </w:r>
      <w:r w:rsidRPr="00532DC6">
        <w:rPr>
          <w:rFonts w:ascii="Book Antiqua" w:hAnsi="Book Antiqua"/>
          <w:color w:val="000000"/>
          <w:szCs w:val="24"/>
          <w:lang w:val="es-PR" w:eastAsia="es-ES"/>
        </w:rPr>
        <w:t xml:space="preserve"> nivel de</w:t>
      </w:r>
      <w:r>
        <w:rPr>
          <w:rFonts w:ascii="Book Antiqua" w:hAnsi="Book Antiqua"/>
          <w:color w:val="000000"/>
          <w:szCs w:val="24"/>
          <w:lang w:val="es-PR" w:eastAsia="es-ES"/>
        </w:rPr>
        <w:t xml:space="preserve"> ese</w:t>
      </w:r>
      <w:r w:rsidRPr="00532DC6">
        <w:rPr>
          <w:rFonts w:ascii="Book Antiqua" w:hAnsi="Book Antiqua"/>
          <w:color w:val="000000"/>
          <w:szCs w:val="24"/>
          <w:lang w:val="es-PR" w:eastAsia="es-ES"/>
        </w:rPr>
        <w:t xml:space="preserve"> apoyo. La mayor part</w:t>
      </w:r>
      <w:r>
        <w:rPr>
          <w:rFonts w:ascii="Book Antiqua" w:hAnsi="Book Antiqua"/>
          <w:color w:val="000000"/>
          <w:szCs w:val="24"/>
          <w:lang w:val="es-PR" w:eastAsia="es-ES"/>
        </w:rPr>
        <w:t>e de esta información requiere de</w:t>
      </w:r>
      <w:r w:rsidRPr="00532DC6">
        <w:rPr>
          <w:rFonts w:ascii="Book Antiqua" w:hAnsi="Book Antiqua"/>
          <w:color w:val="000000"/>
          <w:szCs w:val="24"/>
          <w:lang w:val="es-PR" w:eastAsia="es-ES"/>
        </w:rPr>
        <w:t xml:space="preserve">l solicitante </w:t>
      </w:r>
      <w:r>
        <w:rPr>
          <w:rFonts w:ascii="Book Antiqua" w:hAnsi="Book Antiqua"/>
          <w:color w:val="000000"/>
          <w:szCs w:val="24"/>
          <w:lang w:val="es-PR" w:eastAsia="es-ES"/>
        </w:rPr>
        <w:t>una gran cantidad</w:t>
      </w:r>
      <w:r w:rsidRPr="00532DC6">
        <w:rPr>
          <w:rFonts w:ascii="Book Antiqua" w:hAnsi="Book Antiqua"/>
          <w:color w:val="000000"/>
          <w:szCs w:val="24"/>
          <w:lang w:val="es-PR" w:eastAsia="es-ES"/>
        </w:rPr>
        <w:t xml:space="preserve"> de trabajo de campo, habla</w:t>
      </w:r>
      <w:r>
        <w:rPr>
          <w:rFonts w:ascii="Book Antiqua" w:hAnsi="Book Antiqua"/>
          <w:color w:val="000000"/>
          <w:szCs w:val="24"/>
          <w:lang w:val="es-PR" w:eastAsia="es-ES"/>
        </w:rPr>
        <w:t>r</w:t>
      </w:r>
      <w:r w:rsidRPr="00532DC6">
        <w:rPr>
          <w:rFonts w:ascii="Book Antiqua" w:hAnsi="Book Antiqua"/>
          <w:color w:val="000000"/>
          <w:szCs w:val="24"/>
          <w:lang w:val="es-PR" w:eastAsia="es-ES"/>
        </w:rPr>
        <w:t xml:space="preserve"> con los grupos locales de conservación, funcionarios de la ciudad, y realmente pensar en las respuestas que se plantean en la </w:t>
      </w:r>
      <w:r>
        <w:rPr>
          <w:rFonts w:ascii="Book Antiqua" w:hAnsi="Book Antiqua"/>
          <w:color w:val="000000"/>
          <w:szCs w:val="24"/>
          <w:lang w:val="es-PR" w:eastAsia="es-ES"/>
        </w:rPr>
        <w:t>solicitud</w:t>
      </w:r>
      <w:r w:rsidRPr="00532DC6">
        <w:rPr>
          <w:rFonts w:ascii="Book Antiqua" w:hAnsi="Book Antiqua"/>
          <w:color w:val="000000"/>
          <w:szCs w:val="24"/>
          <w:lang w:val="es-PR" w:eastAsia="es-ES"/>
        </w:rPr>
        <w:t xml:space="preserve">. Tómese su tiempo, </w:t>
      </w:r>
      <w:r>
        <w:rPr>
          <w:rFonts w:ascii="Book Antiqua" w:hAnsi="Book Antiqua"/>
          <w:color w:val="000000"/>
          <w:szCs w:val="24"/>
          <w:lang w:val="es-PR" w:eastAsia="es-ES"/>
        </w:rPr>
        <w:t>sea exhaustivo e incluya</w:t>
      </w:r>
      <w:r w:rsidRPr="00532DC6">
        <w:rPr>
          <w:rFonts w:ascii="Book Antiqua" w:hAnsi="Book Antiqua"/>
          <w:color w:val="000000"/>
          <w:szCs w:val="24"/>
          <w:lang w:val="es-PR" w:eastAsia="es-ES"/>
        </w:rPr>
        <w:t xml:space="preserve"> </w:t>
      </w:r>
      <w:r>
        <w:rPr>
          <w:rFonts w:ascii="Book Antiqua" w:hAnsi="Book Antiqua"/>
          <w:color w:val="000000"/>
          <w:szCs w:val="24"/>
          <w:lang w:val="es-PR" w:eastAsia="es-ES"/>
        </w:rPr>
        <w:t>todos los</w:t>
      </w:r>
      <w:r w:rsidRPr="00532DC6">
        <w:rPr>
          <w:rFonts w:ascii="Book Antiqua" w:hAnsi="Book Antiqua"/>
          <w:color w:val="000000"/>
          <w:szCs w:val="24"/>
          <w:lang w:val="es-PR" w:eastAsia="es-ES"/>
        </w:rPr>
        <w:t xml:space="preserve"> documentos acreditativos</w:t>
      </w:r>
      <w:r>
        <w:rPr>
          <w:rFonts w:ascii="Book Antiqua" w:hAnsi="Book Antiqua"/>
          <w:color w:val="000000"/>
          <w:szCs w:val="24"/>
          <w:lang w:val="es-PR" w:eastAsia="es-ES"/>
        </w:rPr>
        <w:t xml:space="preserve"> y de apoyo,</w:t>
      </w:r>
      <w:r w:rsidRPr="00532DC6">
        <w:rPr>
          <w:rFonts w:ascii="Book Antiqua" w:hAnsi="Book Antiqua"/>
          <w:color w:val="000000"/>
          <w:szCs w:val="24"/>
          <w:lang w:val="es-PR" w:eastAsia="es-ES"/>
        </w:rPr>
        <w:t xml:space="preserve"> que </w:t>
      </w:r>
      <w:r>
        <w:rPr>
          <w:rFonts w:ascii="Book Antiqua" w:hAnsi="Book Antiqua"/>
          <w:color w:val="000000"/>
          <w:szCs w:val="24"/>
          <w:lang w:val="es-PR" w:eastAsia="es-ES"/>
        </w:rPr>
        <w:t>pueda obtener. Por encima de todo, sea</w:t>
      </w:r>
      <w:r w:rsidRPr="00532DC6">
        <w:rPr>
          <w:rFonts w:ascii="Book Antiqua" w:hAnsi="Book Antiqua"/>
          <w:color w:val="000000"/>
          <w:szCs w:val="24"/>
          <w:lang w:val="es-PR" w:eastAsia="es-ES"/>
        </w:rPr>
        <w:t xml:space="preserve"> paciente y no se desanime si su </w:t>
      </w:r>
      <w:r>
        <w:rPr>
          <w:rFonts w:ascii="Book Antiqua" w:hAnsi="Book Antiqua"/>
          <w:color w:val="000000"/>
          <w:szCs w:val="24"/>
          <w:lang w:val="es-PR" w:eastAsia="es-ES"/>
        </w:rPr>
        <w:t>finca</w:t>
      </w:r>
      <w:r w:rsidRPr="00532DC6">
        <w:rPr>
          <w:rFonts w:ascii="Book Antiqua" w:hAnsi="Book Antiqua"/>
          <w:color w:val="000000"/>
          <w:szCs w:val="24"/>
          <w:lang w:val="es-PR" w:eastAsia="es-ES"/>
        </w:rPr>
        <w:t xml:space="preserve"> no clasifica en </w:t>
      </w:r>
      <w:r>
        <w:rPr>
          <w:rFonts w:ascii="Book Antiqua" w:hAnsi="Book Antiqua"/>
          <w:color w:val="000000"/>
          <w:szCs w:val="24"/>
          <w:lang w:val="es-PR" w:eastAsia="es-ES"/>
        </w:rPr>
        <w:t>los niveles más altos</w:t>
      </w:r>
      <w:r w:rsidRPr="00532DC6">
        <w:rPr>
          <w:rFonts w:ascii="Book Antiqua" w:hAnsi="Book Antiqua"/>
          <w:color w:val="000000"/>
          <w:szCs w:val="24"/>
          <w:lang w:val="es-PR" w:eastAsia="es-ES"/>
        </w:rPr>
        <w:t xml:space="preserve">. Usted puede modificar su solicitud para que sea más </w:t>
      </w:r>
      <w:r>
        <w:rPr>
          <w:rFonts w:ascii="Book Antiqua" w:hAnsi="Book Antiqua"/>
          <w:color w:val="000000"/>
          <w:szCs w:val="24"/>
          <w:lang w:val="es-PR" w:eastAsia="es-ES"/>
        </w:rPr>
        <w:t>atractiva</w:t>
      </w:r>
      <w:r w:rsidRPr="00532DC6">
        <w:rPr>
          <w:rFonts w:ascii="Book Antiqua" w:hAnsi="Book Antiqua"/>
          <w:color w:val="000000"/>
          <w:szCs w:val="24"/>
          <w:lang w:val="es-PR" w:eastAsia="es-ES"/>
        </w:rPr>
        <w:t>, agregar más simpatizantes</w:t>
      </w:r>
      <w:r>
        <w:rPr>
          <w:rFonts w:ascii="Book Antiqua" w:hAnsi="Book Antiqua"/>
          <w:color w:val="000000"/>
          <w:szCs w:val="24"/>
          <w:lang w:val="es-PR" w:eastAsia="es-ES"/>
        </w:rPr>
        <w:t xml:space="preserve"> o patrocinadores</w:t>
      </w:r>
      <w:r w:rsidRPr="00532DC6">
        <w:rPr>
          <w:rFonts w:ascii="Book Antiqua" w:hAnsi="Book Antiqua"/>
          <w:color w:val="000000"/>
          <w:szCs w:val="24"/>
          <w:lang w:val="es-PR" w:eastAsia="es-ES"/>
        </w:rPr>
        <w:t xml:space="preserve"> dispuestos, y volver a </w:t>
      </w:r>
      <w:r>
        <w:rPr>
          <w:rFonts w:ascii="Book Antiqua" w:hAnsi="Book Antiqua"/>
          <w:color w:val="000000"/>
          <w:szCs w:val="24"/>
          <w:lang w:val="es-PR" w:eastAsia="es-ES"/>
        </w:rPr>
        <w:t>solicitar.</w:t>
      </w:r>
    </w:p>
    <w:p w14:paraId="236468A8"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lastRenderedPageBreak/>
        <w:t>Las adquisiciones en pleno dominio que realiza el Departamento de Recursos Naturales y Ambientales (DRNA), se rigen por lo siguiente:</w:t>
      </w:r>
    </w:p>
    <w:p w14:paraId="5E0FBE3C" w14:textId="77777777" w:rsidR="00114B12" w:rsidRDefault="00281572" w:rsidP="00114B12">
      <w:pPr>
        <w:jc w:val="both"/>
        <w:rPr>
          <w:rFonts w:ascii="Book Antiqua" w:hAnsi="Book Antiqua"/>
          <w:color w:val="000000"/>
          <w:szCs w:val="24"/>
          <w:lang w:val="es-PR" w:eastAsia="es-ES"/>
        </w:rPr>
      </w:pPr>
      <w:r>
        <w:rPr>
          <w:rFonts w:ascii="Book Antiqua" w:hAnsi="Book Antiqua"/>
          <w:color w:val="000000"/>
          <w:szCs w:val="24"/>
          <w:lang w:val="es-PR" w:eastAsia="es-ES"/>
        </w:rPr>
        <w:t>1. Reglamento # 8816</w:t>
      </w:r>
      <w:r w:rsidR="00114B12">
        <w:rPr>
          <w:rFonts w:ascii="Book Antiqua" w:hAnsi="Book Antiqua"/>
          <w:color w:val="000000"/>
          <w:szCs w:val="24"/>
          <w:lang w:val="es-PR" w:eastAsia="es-ES"/>
        </w:rPr>
        <w:t xml:space="preserve"> de</w:t>
      </w:r>
      <w:r w:rsidR="00E2169B">
        <w:rPr>
          <w:rFonts w:ascii="Book Antiqua" w:hAnsi="Book Antiqua"/>
          <w:color w:val="000000"/>
          <w:szCs w:val="24"/>
          <w:lang w:val="es-PR" w:eastAsia="es-ES"/>
        </w:rPr>
        <w:t>l 19 de septiembre de 2016</w:t>
      </w:r>
      <w:r w:rsidR="00114B12">
        <w:rPr>
          <w:rFonts w:ascii="Book Antiqua" w:hAnsi="Book Antiqua"/>
          <w:color w:val="000000"/>
          <w:szCs w:val="24"/>
          <w:lang w:val="es-PR" w:eastAsia="es-ES"/>
        </w:rPr>
        <w:t xml:space="preserve"> – </w:t>
      </w:r>
      <w:r w:rsidR="00E2169B">
        <w:rPr>
          <w:rFonts w:ascii="Book Antiqua" w:hAnsi="Book Antiqua"/>
          <w:color w:val="000000"/>
          <w:szCs w:val="24"/>
          <w:lang w:val="es-PR" w:eastAsia="es-ES"/>
        </w:rPr>
        <w:t xml:space="preserve">Nuevo </w:t>
      </w:r>
      <w:r w:rsidR="00114B12">
        <w:rPr>
          <w:rFonts w:ascii="Book Antiqua" w:hAnsi="Book Antiqua"/>
          <w:color w:val="000000"/>
          <w:szCs w:val="24"/>
          <w:lang w:val="es-PR" w:eastAsia="es-ES"/>
        </w:rPr>
        <w:t>Reglamento para la Adquisición de Bienes Inmuebles y Derechos Reales del Departamento de Recursos Naturales y Ambientales.</w:t>
      </w:r>
    </w:p>
    <w:p w14:paraId="1D01EF65"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2. Orden Ejecutiva #2004-04 – Orden Ejecutiva de la Gobernadora del Estado Libre Asociado de Puerto Rico para Revisar las Guías y Procedimientos Aplicables a todos los Organismos de la Rama Ejecutiva en la preparación de Informes de Valoración y Estudios de Mercado para la Adquisición y Arrendamiento de Bienes Inmuebles a ser dedicados para fines públicos, a fin de aclarar el alcance de su aplicación y modificar varias de sus disposiciones; y para derogar la Orden Ejecutiva Núm. 29 de 30 de junio de 2001.</w:t>
      </w:r>
    </w:p>
    <w:p w14:paraId="6E49C93C"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E</w:t>
      </w:r>
      <w:r w:rsidRPr="00F80F9F">
        <w:rPr>
          <w:rFonts w:ascii="Book Antiqua" w:hAnsi="Book Antiqua"/>
          <w:color w:val="000000"/>
          <w:szCs w:val="24"/>
          <w:lang w:val="es-PR" w:eastAsia="es-ES"/>
        </w:rPr>
        <w:t xml:space="preserve">l DRNA </w:t>
      </w:r>
      <w:r>
        <w:rPr>
          <w:rFonts w:ascii="Book Antiqua" w:hAnsi="Book Antiqua"/>
          <w:color w:val="000000"/>
          <w:szCs w:val="24"/>
          <w:lang w:val="es-PR" w:eastAsia="es-ES"/>
        </w:rPr>
        <w:t>podrá</w:t>
      </w:r>
      <w:r w:rsidRPr="00F80F9F">
        <w:rPr>
          <w:rFonts w:ascii="Book Antiqua" w:hAnsi="Book Antiqua"/>
          <w:color w:val="000000"/>
          <w:szCs w:val="24"/>
          <w:lang w:val="es-PR" w:eastAsia="es-ES"/>
        </w:rPr>
        <w:t xml:space="preserve"> solicita</w:t>
      </w:r>
      <w:r>
        <w:rPr>
          <w:rFonts w:ascii="Book Antiqua" w:hAnsi="Book Antiqua"/>
          <w:color w:val="000000"/>
          <w:szCs w:val="24"/>
          <w:lang w:val="es-PR" w:eastAsia="es-ES"/>
        </w:rPr>
        <w:t xml:space="preserve">r una declaración jurada del Dueño, </w:t>
      </w:r>
      <w:r w:rsidRPr="00F80F9F">
        <w:rPr>
          <w:rFonts w:ascii="Book Antiqua" w:hAnsi="Book Antiqua"/>
          <w:color w:val="000000"/>
          <w:szCs w:val="24"/>
          <w:lang w:val="es-PR" w:eastAsia="es-ES"/>
        </w:rPr>
        <w:t>que acredite la ausencia de gravámenes</w:t>
      </w:r>
      <w:r>
        <w:rPr>
          <w:rFonts w:ascii="Book Antiqua" w:hAnsi="Book Antiqua"/>
          <w:color w:val="000000"/>
          <w:szCs w:val="24"/>
          <w:lang w:val="es-PR" w:eastAsia="es-ES"/>
        </w:rPr>
        <w:t xml:space="preserve"> y</w:t>
      </w:r>
      <w:r w:rsidRPr="00F80F9F">
        <w:rPr>
          <w:rFonts w:ascii="Book Antiqua" w:hAnsi="Book Antiqua"/>
          <w:color w:val="000000"/>
          <w:szCs w:val="24"/>
          <w:lang w:val="es-PR" w:eastAsia="es-ES"/>
        </w:rPr>
        <w:t xml:space="preserve"> disputas </w:t>
      </w:r>
      <w:r>
        <w:rPr>
          <w:rFonts w:ascii="Book Antiqua" w:hAnsi="Book Antiqua"/>
          <w:color w:val="000000"/>
          <w:szCs w:val="24"/>
          <w:lang w:val="es-PR" w:eastAsia="es-ES"/>
        </w:rPr>
        <w:t>sobre colindancias</w:t>
      </w:r>
      <w:r w:rsidRPr="00F80F9F">
        <w:rPr>
          <w:rFonts w:ascii="Book Antiqua" w:hAnsi="Book Antiqua"/>
          <w:color w:val="000000"/>
          <w:szCs w:val="24"/>
          <w:lang w:val="es-PR" w:eastAsia="es-ES"/>
        </w:rPr>
        <w:t xml:space="preserve"> que involucran </w:t>
      </w:r>
      <w:r>
        <w:rPr>
          <w:rFonts w:ascii="Book Antiqua" w:hAnsi="Book Antiqua"/>
          <w:color w:val="000000"/>
          <w:szCs w:val="24"/>
          <w:lang w:val="es-PR" w:eastAsia="es-ES"/>
        </w:rPr>
        <w:t xml:space="preserve">al </w:t>
      </w:r>
      <w:r w:rsidRPr="00F80F9F">
        <w:rPr>
          <w:rFonts w:ascii="Book Antiqua" w:hAnsi="Book Antiqua"/>
          <w:color w:val="000000"/>
          <w:szCs w:val="24"/>
          <w:lang w:val="es-PR" w:eastAsia="es-ES"/>
        </w:rPr>
        <w:t>vendedor</w:t>
      </w:r>
      <w:r>
        <w:rPr>
          <w:rFonts w:ascii="Book Antiqua" w:hAnsi="Book Antiqua"/>
          <w:color w:val="000000"/>
          <w:szCs w:val="24"/>
          <w:lang w:val="es-PR" w:eastAsia="es-ES"/>
        </w:rPr>
        <w:t xml:space="preserve"> y</w:t>
      </w:r>
      <w:r w:rsidRPr="00F80F9F">
        <w:rPr>
          <w:rFonts w:ascii="Book Antiqua" w:hAnsi="Book Antiqua"/>
          <w:color w:val="000000"/>
          <w:szCs w:val="24"/>
          <w:lang w:val="es-PR" w:eastAsia="es-ES"/>
        </w:rPr>
        <w:t xml:space="preserve"> que podría afectar el título de la propiedad, o de </w:t>
      </w:r>
      <w:r>
        <w:rPr>
          <w:rFonts w:ascii="Book Antiqua" w:hAnsi="Book Antiqua"/>
          <w:color w:val="000000"/>
          <w:szCs w:val="24"/>
          <w:lang w:val="es-PR" w:eastAsia="es-ES"/>
        </w:rPr>
        <w:t>terceros</w:t>
      </w:r>
      <w:r w:rsidRPr="00F80F9F">
        <w:rPr>
          <w:rFonts w:ascii="Book Antiqua" w:hAnsi="Book Antiqua"/>
          <w:color w:val="000000"/>
          <w:szCs w:val="24"/>
          <w:lang w:val="es-PR" w:eastAsia="es-ES"/>
        </w:rPr>
        <w:t xml:space="preserve"> en posesión</w:t>
      </w:r>
      <w:r>
        <w:rPr>
          <w:rFonts w:ascii="Book Antiqua" w:hAnsi="Book Antiqua"/>
          <w:color w:val="000000"/>
          <w:szCs w:val="24"/>
          <w:lang w:val="es-PR" w:eastAsia="es-ES"/>
        </w:rPr>
        <w:t xml:space="preserve"> que no</w:t>
      </w:r>
      <w:r w:rsidRPr="00F80F9F">
        <w:rPr>
          <w:rFonts w:ascii="Book Antiqua" w:hAnsi="Book Antiqua"/>
          <w:color w:val="000000"/>
          <w:szCs w:val="24"/>
          <w:lang w:val="es-PR" w:eastAsia="es-ES"/>
        </w:rPr>
        <w:t xml:space="preserve"> sea</w:t>
      </w:r>
      <w:r>
        <w:rPr>
          <w:rFonts w:ascii="Book Antiqua" w:hAnsi="Book Antiqua"/>
          <w:color w:val="000000"/>
          <w:szCs w:val="24"/>
          <w:lang w:val="es-PR" w:eastAsia="es-ES"/>
        </w:rPr>
        <w:t>n</w:t>
      </w:r>
      <w:r w:rsidRPr="00F80F9F">
        <w:rPr>
          <w:rFonts w:ascii="Book Antiqua" w:hAnsi="Book Antiqua"/>
          <w:color w:val="000000"/>
          <w:szCs w:val="24"/>
          <w:lang w:val="es-PR" w:eastAsia="es-ES"/>
        </w:rPr>
        <w:t xml:space="preserve"> el Vendedor </w:t>
      </w:r>
      <w:r>
        <w:rPr>
          <w:rFonts w:ascii="Book Antiqua" w:hAnsi="Book Antiqua"/>
          <w:color w:val="000000"/>
          <w:szCs w:val="24"/>
          <w:lang w:val="es-PR" w:eastAsia="es-ES"/>
        </w:rPr>
        <w:t>o</w:t>
      </w:r>
      <w:r w:rsidRPr="00F80F9F">
        <w:rPr>
          <w:rFonts w:ascii="Book Antiqua" w:hAnsi="Book Antiqua"/>
          <w:color w:val="000000"/>
          <w:szCs w:val="24"/>
          <w:lang w:val="es-PR" w:eastAsia="es-ES"/>
        </w:rPr>
        <w:t xml:space="preserve"> arrendatarios o concesionarios que pued</w:t>
      </w:r>
      <w:r>
        <w:rPr>
          <w:rFonts w:ascii="Book Antiqua" w:hAnsi="Book Antiqua"/>
          <w:color w:val="000000"/>
          <w:szCs w:val="24"/>
          <w:lang w:val="es-PR" w:eastAsia="es-ES"/>
        </w:rPr>
        <w:t>an</w:t>
      </w:r>
      <w:r w:rsidRPr="00F80F9F">
        <w:rPr>
          <w:rFonts w:ascii="Book Antiqua" w:hAnsi="Book Antiqua"/>
          <w:color w:val="000000"/>
          <w:szCs w:val="24"/>
          <w:lang w:val="es-PR" w:eastAsia="es-ES"/>
        </w:rPr>
        <w:t xml:space="preserve"> estar en posesión en virtud de contratos de arrendamiento</w:t>
      </w:r>
      <w:r>
        <w:rPr>
          <w:rFonts w:ascii="Book Antiqua" w:hAnsi="Book Antiqua"/>
          <w:color w:val="000000"/>
          <w:szCs w:val="24"/>
          <w:lang w:val="es-PR" w:eastAsia="es-ES"/>
        </w:rPr>
        <w:t>.</w:t>
      </w:r>
      <w:r w:rsidRPr="00F80F9F">
        <w:rPr>
          <w:rFonts w:ascii="Book Antiqua" w:hAnsi="Book Antiqua"/>
          <w:color w:val="000000"/>
          <w:szCs w:val="24"/>
          <w:lang w:val="es-PR" w:eastAsia="es-ES"/>
        </w:rPr>
        <w:t xml:space="preserve"> A menos que se llegue a </w:t>
      </w:r>
      <w:r>
        <w:rPr>
          <w:rFonts w:ascii="Book Antiqua" w:hAnsi="Book Antiqua"/>
          <w:color w:val="000000"/>
          <w:szCs w:val="24"/>
          <w:lang w:val="es-PR" w:eastAsia="es-ES"/>
        </w:rPr>
        <w:t>otro</w:t>
      </w:r>
      <w:r w:rsidRPr="00F80F9F">
        <w:rPr>
          <w:rFonts w:ascii="Book Antiqua" w:hAnsi="Book Antiqua"/>
          <w:color w:val="000000"/>
          <w:szCs w:val="24"/>
          <w:lang w:val="es-PR" w:eastAsia="es-ES"/>
        </w:rPr>
        <w:t xml:space="preserve"> acuerdo, el </w:t>
      </w:r>
      <w:r>
        <w:rPr>
          <w:rFonts w:ascii="Book Antiqua" w:hAnsi="Book Antiqua"/>
          <w:color w:val="000000"/>
          <w:szCs w:val="24"/>
          <w:lang w:val="es-PR" w:eastAsia="es-ES"/>
        </w:rPr>
        <w:t>V</w:t>
      </w:r>
      <w:r w:rsidRPr="00F80F9F">
        <w:rPr>
          <w:rFonts w:ascii="Book Antiqua" w:hAnsi="Book Antiqua"/>
          <w:color w:val="000000"/>
          <w:szCs w:val="24"/>
          <w:lang w:val="es-PR" w:eastAsia="es-ES"/>
        </w:rPr>
        <w:t>endedor deberá entregar al DRNA (Comprador) a</w:t>
      </w:r>
      <w:r>
        <w:rPr>
          <w:rFonts w:ascii="Book Antiqua" w:hAnsi="Book Antiqua"/>
          <w:color w:val="000000"/>
          <w:szCs w:val="24"/>
          <w:lang w:val="es-PR" w:eastAsia="es-ES"/>
        </w:rPr>
        <w:t xml:space="preserve"> </w:t>
      </w:r>
      <w:r w:rsidRPr="00F80F9F">
        <w:rPr>
          <w:rFonts w:ascii="Book Antiqua" w:hAnsi="Book Antiqua"/>
          <w:color w:val="000000"/>
          <w:szCs w:val="24"/>
          <w:lang w:val="es-PR" w:eastAsia="es-ES"/>
        </w:rPr>
        <w:t>l</w:t>
      </w:r>
      <w:r>
        <w:rPr>
          <w:rFonts w:ascii="Book Antiqua" w:hAnsi="Book Antiqua"/>
          <w:color w:val="000000"/>
          <w:szCs w:val="24"/>
          <w:lang w:val="es-PR" w:eastAsia="es-ES"/>
        </w:rPr>
        <w:t>a fecha del</w:t>
      </w:r>
      <w:r w:rsidRPr="00F80F9F">
        <w:rPr>
          <w:rFonts w:ascii="Book Antiqua" w:hAnsi="Book Antiqua"/>
          <w:color w:val="000000"/>
          <w:szCs w:val="24"/>
          <w:lang w:val="es-PR" w:eastAsia="es-ES"/>
        </w:rPr>
        <w:t xml:space="preserve"> Cierre</w:t>
      </w:r>
      <w:r>
        <w:rPr>
          <w:rFonts w:ascii="Book Antiqua" w:hAnsi="Book Antiqua"/>
          <w:color w:val="000000"/>
          <w:szCs w:val="24"/>
          <w:lang w:val="es-PR" w:eastAsia="es-ES"/>
        </w:rPr>
        <w:t>,</w:t>
      </w:r>
      <w:r w:rsidRPr="00F80F9F">
        <w:rPr>
          <w:rFonts w:ascii="Book Antiqua" w:hAnsi="Book Antiqua"/>
          <w:color w:val="000000"/>
          <w:szCs w:val="24"/>
          <w:lang w:val="es-PR" w:eastAsia="es-ES"/>
        </w:rPr>
        <w:t xml:space="preserve"> los siguientes documentos:</w:t>
      </w:r>
      <w:r>
        <w:rPr>
          <w:rFonts w:ascii="Book Antiqua" w:hAnsi="Book Antiqua"/>
          <w:color w:val="000000"/>
          <w:szCs w:val="24"/>
          <w:lang w:val="es-PR" w:eastAsia="es-ES"/>
        </w:rPr>
        <w:t xml:space="preserve">  </w:t>
      </w:r>
    </w:p>
    <w:p w14:paraId="1FB9F0F2" w14:textId="77777777" w:rsidR="00114B12" w:rsidRPr="00C947AF" w:rsidRDefault="00114B12" w:rsidP="00114B12">
      <w:pPr>
        <w:pStyle w:val="ListParagraph"/>
        <w:numPr>
          <w:ilvl w:val="0"/>
          <w:numId w:val="10"/>
        </w:numPr>
        <w:jc w:val="both"/>
        <w:rPr>
          <w:rFonts w:ascii="Book Antiqua" w:hAnsi="Book Antiqua"/>
          <w:color w:val="000000"/>
          <w:szCs w:val="24"/>
          <w:lang w:val="es-PR" w:eastAsia="es-ES"/>
        </w:rPr>
      </w:pPr>
      <w:r w:rsidRPr="00C947AF">
        <w:rPr>
          <w:rFonts w:ascii="Book Antiqua" w:hAnsi="Book Antiqua"/>
          <w:color w:val="000000"/>
          <w:szCs w:val="24"/>
          <w:lang w:val="es-PR" w:eastAsia="es-ES"/>
        </w:rPr>
        <w:t>Certificación Negativa del Centro de Recaudación de Ingresos Municipales (CRIM), que indique que todas las contribuciones territoriales tasadas por el CRIM sobre la propiedad y debidas por el Vendedor hasta la fecha del cierre, han sido pagadas en su totalidad;</w:t>
      </w:r>
    </w:p>
    <w:p w14:paraId="3B5D27FD" w14:textId="77777777" w:rsidR="00114B12" w:rsidRPr="00C947AF" w:rsidRDefault="00114B12" w:rsidP="00114B12">
      <w:pPr>
        <w:pStyle w:val="ListParagraph"/>
        <w:numPr>
          <w:ilvl w:val="0"/>
          <w:numId w:val="10"/>
        </w:numPr>
        <w:jc w:val="both"/>
        <w:rPr>
          <w:rFonts w:ascii="Book Antiqua" w:hAnsi="Book Antiqua"/>
          <w:color w:val="000000"/>
          <w:szCs w:val="24"/>
          <w:lang w:val="es-PR" w:eastAsia="es-ES"/>
        </w:rPr>
      </w:pPr>
      <w:r w:rsidRPr="00C947AF">
        <w:rPr>
          <w:rFonts w:ascii="Book Antiqua" w:hAnsi="Book Antiqua"/>
          <w:color w:val="000000"/>
          <w:szCs w:val="24"/>
          <w:lang w:val="es-PR" w:eastAsia="es-ES"/>
        </w:rPr>
        <w:t>Planilla Informativa dirigida al Departamento de Hacienda de Puerto Rico, mediante la cual se notifica al Departamento de Hacienda la venta de la propiedad; y;</w:t>
      </w:r>
    </w:p>
    <w:p w14:paraId="7FD3F7F6" w14:textId="77777777" w:rsidR="00114B12" w:rsidRDefault="00114B12" w:rsidP="00114B12">
      <w:pPr>
        <w:pStyle w:val="ListParagraph"/>
        <w:numPr>
          <w:ilvl w:val="0"/>
          <w:numId w:val="10"/>
        </w:numPr>
        <w:jc w:val="both"/>
        <w:rPr>
          <w:rFonts w:ascii="Book Antiqua" w:hAnsi="Book Antiqua"/>
          <w:color w:val="000000"/>
          <w:szCs w:val="24"/>
          <w:lang w:val="es-PR" w:eastAsia="es-ES"/>
        </w:rPr>
      </w:pPr>
      <w:r w:rsidRPr="0035786D">
        <w:rPr>
          <w:rFonts w:ascii="Book Antiqua" w:hAnsi="Book Antiqua"/>
          <w:color w:val="000000"/>
          <w:szCs w:val="24"/>
          <w:lang w:val="es-PR" w:eastAsia="es-ES"/>
        </w:rPr>
        <w:t>Solicitud de Cambio de Dueño dirigida al CRIM</w:t>
      </w:r>
      <w:r w:rsidRPr="00C947AF">
        <w:rPr>
          <w:rFonts w:ascii="Book Antiqua" w:hAnsi="Book Antiqua"/>
          <w:color w:val="000000"/>
          <w:szCs w:val="24"/>
          <w:lang w:val="es-PR" w:eastAsia="es-ES"/>
        </w:rPr>
        <w:t>.</w:t>
      </w:r>
    </w:p>
    <w:p w14:paraId="01DC9D85"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El DRNA (Comprador) reconoce que a la fecha del cierre, la escritura de compraventa entre el Vendedor y el Comprador incluirá una restricción sustancial de la siguiente forma:</w:t>
      </w:r>
    </w:p>
    <w:p w14:paraId="0793A241" w14:textId="77777777" w:rsidR="00114B12" w:rsidRDefault="00114B12" w:rsidP="00114B12">
      <w:pPr>
        <w:jc w:val="both"/>
        <w:rPr>
          <w:rFonts w:ascii="Book Antiqua" w:hAnsi="Book Antiqua"/>
          <w:color w:val="000000"/>
          <w:szCs w:val="24"/>
          <w:lang w:val="es-PR" w:eastAsia="es-ES"/>
        </w:rPr>
      </w:pPr>
      <w:r>
        <w:rPr>
          <w:rFonts w:ascii="Book Antiqua" w:hAnsi="Book Antiqua"/>
          <w:color w:val="000000"/>
          <w:szCs w:val="24"/>
          <w:lang w:val="es-PR" w:eastAsia="es-ES"/>
        </w:rPr>
        <w:tab/>
        <w:t xml:space="preserve">Las partes comparecientes expresan y aceptan que la Propiedad se adquiere con aportación de fondos federales asignados al Programa de Legado Forestal, “P.L. 101-624:104 stat. 3359:16U.S.C. 2103c), Servicio Forestal del Departamento de Agricultura de los Estados Unidos de América. La Propiedad no podrá ser vendida, permutada o enajenada, excepto si se cumple con la Sección 5A, y se reembolsa al gobierno federal </w:t>
      </w:r>
      <w:r w:rsidRPr="008E6217">
        <w:rPr>
          <w:rFonts w:ascii="Book Antiqua" w:hAnsi="Book Antiqua"/>
          <w:color w:val="000000"/>
          <w:szCs w:val="24"/>
          <w:lang w:val="es-PR" w:eastAsia="es-ES"/>
        </w:rPr>
        <w:t xml:space="preserve">el valor </w:t>
      </w:r>
      <w:r>
        <w:rPr>
          <w:rFonts w:ascii="Book Antiqua" w:hAnsi="Book Antiqua"/>
          <w:color w:val="000000"/>
          <w:szCs w:val="24"/>
          <w:lang w:val="es-PR" w:eastAsia="es-ES"/>
        </w:rPr>
        <w:t>en el</w:t>
      </w:r>
      <w:r w:rsidRPr="008E6217">
        <w:rPr>
          <w:rFonts w:ascii="Book Antiqua" w:hAnsi="Book Antiqua"/>
          <w:color w:val="000000"/>
          <w:szCs w:val="24"/>
          <w:lang w:val="es-PR" w:eastAsia="es-ES"/>
        </w:rPr>
        <w:t xml:space="preserve"> mercado de la propiedad</w:t>
      </w:r>
      <w:r>
        <w:rPr>
          <w:rFonts w:ascii="Book Antiqua" w:hAnsi="Book Antiqua"/>
          <w:color w:val="000000"/>
          <w:szCs w:val="24"/>
          <w:lang w:val="es-PR" w:eastAsia="es-ES"/>
        </w:rPr>
        <w:t>,</w:t>
      </w:r>
      <w:r w:rsidRPr="008E6217">
        <w:rPr>
          <w:rFonts w:ascii="Book Antiqua" w:hAnsi="Book Antiqua"/>
          <w:color w:val="000000"/>
          <w:szCs w:val="24"/>
          <w:lang w:val="es-PR" w:eastAsia="es-ES"/>
        </w:rPr>
        <w:t xml:space="preserve"> </w:t>
      </w:r>
      <w:r w:rsidR="00872478">
        <w:rPr>
          <w:rFonts w:ascii="Book Antiqua" w:hAnsi="Book Antiqua"/>
          <w:color w:val="000000"/>
          <w:szCs w:val="24"/>
          <w:lang w:val="es-PR" w:eastAsia="es-ES"/>
        </w:rPr>
        <w:t>a la fecha de la venta</w:t>
      </w:r>
      <w:r w:rsidRPr="008E6217">
        <w:rPr>
          <w:rFonts w:ascii="Book Antiqua" w:hAnsi="Book Antiqua"/>
          <w:color w:val="000000"/>
          <w:szCs w:val="24"/>
          <w:lang w:val="es-PR" w:eastAsia="es-ES"/>
        </w:rPr>
        <w:t xml:space="preserve">. Sin embargo, el Secretario de Agricultura de los Estados Unidos de América, </w:t>
      </w:r>
      <w:r>
        <w:rPr>
          <w:rFonts w:ascii="Book Antiqua" w:hAnsi="Book Antiqua"/>
          <w:color w:val="000000"/>
          <w:szCs w:val="24"/>
          <w:lang w:val="es-PR" w:eastAsia="es-ES"/>
        </w:rPr>
        <w:t>puede autorizar dicha</w:t>
      </w:r>
      <w:r w:rsidRPr="008E6217">
        <w:rPr>
          <w:rFonts w:ascii="Book Antiqua" w:hAnsi="Book Antiqua"/>
          <w:color w:val="000000"/>
          <w:szCs w:val="24"/>
          <w:lang w:val="es-PR" w:eastAsia="es-ES"/>
        </w:rPr>
        <w:t xml:space="preserve"> transacción</w:t>
      </w:r>
      <w:r>
        <w:rPr>
          <w:rFonts w:ascii="Book Antiqua" w:hAnsi="Book Antiqua"/>
          <w:color w:val="000000"/>
          <w:szCs w:val="24"/>
          <w:lang w:val="es-PR" w:eastAsia="es-ES"/>
        </w:rPr>
        <w:t>,</w:t>
      </w:r>
      <w:r w:rsidRPr="008E6217">
        <w:rPr>
          <w:rFonts w:ascii="Book Antiqua" w:hAnsi="Book Antiqua"/>
          <w:color w:val="000000"/>
          <w:szCs w:val="24"/>
          <w:lang w:val="es-PR" w:eastAsia="es-ES"/>
        </w:rPr>
        <w:t xml:space="preserve"> si la propuesta se considera del mismo valor por </w:t>
      </w:r>
      <w:r>
        <w:rPr>
          <w:rFonts w:ascii="Book Antiqua" w:hAnsi="Book Antiqua"/>
          <w:color w:val="000000"/>
          <w:szCs w:val="24"/>
          <w:lang w:val="es-PR" w:eastAsia="es-ES"/>
        </w:rPr>
        <w:t>la Parte Compareciente y</w:t>
      </w:r>
      <w:r w:rsidRPr="008E6217">
        <w:rPr>
          <w:rFonts w:ascii="Book Antiqua" w:hAnsi="Book Antiqua"/>
          <w:color w:val="000000"/>
          <w:szCs w:val="24"/>
          <w:lang w:val="es-PR" w:eastAsia="es-ES"/>
        </w:rPr>
        <w:t xml:space="preserve"> es aceptable </w:t>
      </w:r>
      <w:r>
        <w:rPr>
          <w:rFonts w:ascii="Book Antiqua" w:hAnsi="Book Antiqua"/>
          <w:color w:val="000000"/>
          <w:szCs w:val="24"/>
          <w:lang w:val="es-PR" w:eastAsia="es-ES"/>
        </w:rPr>
        <w:t>para</w:t>
      </w:r>
      <w:r w:rsidRPr="008E6217">
        <w:rPr>
          <w:rFonts w:ascii="Book Antiqua" w:hAnsi="Book Antiqua"/>
          <w:color w:val="000000"/>
          <w:szCs w:val="24"/>
          <w:lang w:val="es-PR" w:eastAsia="es-ES"/>
        </w:rPr>
        <w:t xml:space="preserve"> el Secretario de Agricultura.</w:t>
      </w:r>
    </w:p>
    <w:p w14:paraId="45C44E2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16F774B9" w14:textId="77777777" w:rsidR="00D049A1" w:rsidRDefault="00D049A1"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2E458EBC" w14:textId="77777777" w:rsidR="00281572" w:rsidRDefault="0028157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3D819E9C" w14:textId="77777777" w:rsidR="00D049A1" w:rsidRDefault="00D049A1"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30AE981F" w14:textId="77777777" w:rsidR="00114B12" w:rsidRPr="003C325A"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r w:rsidRPr="003C325A">
        <w:rPr>
          <w:rFonts w:ascii="Book Antiqua" w:hAnsi="Book Antiqua"/>
          <w:b/>
          <w:color w:val="000000"/>
          <w:szCs w:val="24"/>
          <w:lang w:val="es-PR" w:eastAsia="es-ES"/>
        </w:rPr>
        <w:lastRenderedPageBreak/>
        <w:t xml:space="preserve">INFORMACIÓN DEL SOLICITANTE: </w:t>
      </w:r>
    </w:p>
    <w:p w14:paraId="350EA1BF" w14:textId="77777777" w:rsidR="00114B12" w:rsidRPr="006E51E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0D5FF6FA" w14:textId="77777777" w:rsidR="00114B12" w:rsidRPr="006E51EF" w:rsidRDefault="00114B12" w:rsidP="00AD2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6E51EF">
        <w:rPr>
          <w:rFonts w:ascii="Book Antiqua" w:hAnsi="Book Antiqua"/>
          <w:color w:val="000000"/>
          <w:szCs w:val="24"/>
          <w:lang w:val="es-PR" w:eastAsia="es-ES"/>
        </w:rPr>
        <w:t>Nombre del Due</w:t>
      </w:r>
      <w:r>
        <w:rPr>
          <w:rFonts w:ascii="Book Antiqua" w:hAnsi="Book Antiqua"/>
          <w:color w:val="000000"/>
          <w:szCs w:val="24"/>
          <w:lang w:val="es-PR" w:eastAsia="es-ES"/>
        </w:rPr>
        <w:t>ño</w:t>
      </w:r>
      <w:r w:rsidR="00AD2992">
        <w:rPr>
          <w:rFonts w:ascii="Book Antiqua" w:hAnsi="Book Antiqua"/>
          <w:color w:val="000000"/>
          <w:szCs w:val="24"/>
          <w:lang w:val="es-PR" w:eastAsia="es-ES"/>
        </w:rPr>
        <w:t xml:space="preserve"> o dueños</w:t>
      </w:r>
      <w:r w:rsidRPr="006E51EF">
        <w:rPr>
          <w:rFonts w:ascii="Book Antiqua" w:hAnsi="Book Antiqua"/>
          <w:color w:val="000000"/>
          <w:szCs w:val="24"/>
          <w:lang w:val="es-PR" w:eastAsia="es-ES"/>
        </w:rPr>
        <w:t>:</w:t>
      </w:r>
      <w:r w:rsidR="00AD2992">
        <w:rPr>
          <w:rFonts w:ascii="Book Antiqua" w:hAnsi="Book Antiqua"/>
          <w:color w:val="000000"/>
          <w:szCs w:val="24"/>
          <w:lang w:val="es-PR" w:eastAsia="es-ES"/>
        </w:rPr>
        <w:t xml:space="preserve"> __________________________________________________________      </w:t>
      </w:r>
      <w:r w:rsidRPr="006E51EF">
        <w:rPr>
          <w:rFonts w:ascii="Book Antiqua" w:hAnsi="Book Antiqua"/>
          <w:color w:val="000000"/>
          <w:szCs w:val="24"/>
          <w:lang w:val="es-PR" w:eastAsia="es-ES"/>
        </w:rPr>
        <w:t>__________________________________</w:t>
      </w:r>
      <w:r>
        <w:rPr>
          <w:rFonts w:ascii="Book Antiqua" w:hAnsi="Book Antiqua"/>
          <w:color w:val="000000"/>
          <w:szCs w:val="24"/>
          <w:lang w:val="es-PR" w:eastAsia="es-ES"/>
        </w:rPr>
        <w:t>___________</w:t>
      </w:r>
      <w:r w:rsidR="00AD2992">
        <w:rPr>
          <w:rFonts w:ascii="Book Antiqua" w:hAnsi="Book Antiqua"/>
          <w:color w:val="000000"/>
          <w:szCs w:val="24"/>
          <w:lang w:val="es-PR" w:eastAsia="es-ES"/>
        </w:rPr>
        <w:t>________________________________________</w:t>
      </w:r>
    </w:p>
    <w:p w14:paraId="35929F73" w14:textId="77777777" w:rsidR="00114B12" w:rsidRPr="006E51E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6E51EF">
        <w:rPr>
          <w:rFonts w:ascii="Book Antiqua" w:hAnsi="Book Antiqua"/>
          <w:color w:val="000000"/>
          <w:szCs w:val="24"/>
          <w:lang w:val="es-PR" w:eastAsia="es-ES"/>
        </w:rPr>
        <w:t>Dirección Postal: __________________________________________________________</w:t>
      </w:r>
      <w:r>
        <w:rPr>
          <w:rFonts w:ascii="Book Antiqua" w:hAnsi="Book Antiqua"/>
          <w:color w:val="000000"/>
          <w:szCs w:val="24"/>
          <w:lang w:val="es-PR" w:eastAsia="es-ES"/>
        </w:rPr>
        <w:t>___________</w:t>
      </w:r>
    </w:p>
    <w:p w14:paraId="54FBD552"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w:t>
      </w:r>
      <w:r>
        <w:rPr>
          <w:rFonts w:ascii="Book Antiqua" w:hAnsi="Book Antiqua"/>
          <w:color w:val="000000"/>
          <w:szCs w:val="24"/>
          <w:lang w:val="es-PR" w:eastAsia="es-ES"/>
        </w:rPr>
        <w:t>__________</w:t>
      </w:r>
    </w:p>
    <w:p w14:paraId="5C337CC2"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F659AF">
        <w:rPr>
          <w:rFonts w:ascii="Book Antiqua" w:hAnsi="Book Antiqua"/>
          <w:color w:val="000000"/>
          <w:szCs w:val="24"/>
          <w:lang w:val="es-PR" w:eastAsia="es-ES"/>
        </w:rPr>
        <w:t xml:space="preserve">Número de </w:t>
      </w:r>
      <w:r>
        <w:rPr>
          <w:rFonts w:ascii="Book Antiqua" w:hAnsi="Book Antiqua"/>
          <w:color w:val="000000"/>
          <w:szCs w:val="24"/>
          <w:lang w:val="es-PR" w:eastAsia="es-ES"/>
        </w:rPr>
        <w:t>T</w:t>
      </w:r>
      <w:r w:rsidRPr="00F659AF">
        <w:rPr>
          <w:rFonts w:ascii="Book Antiqua" w:hAnsi="Book Antiqua"/>
          <w:color w:val="000000"/>
          <w:szCs w:val="24"/>
          <w:lang w:val="es-PR" w:eastAsia="es-ES"/>
        </w:rPr>
        <w:t>eléfono (diurno): _______________________________________________</w:t>
      </w:r>
      <w:r>
        <w:rPr>
          <w:rFonts w:ascii="Book Antiqua" w:hAnsi="Book Antiqua"/>
          <w:color w:val="000000"/>
          <w:szCs w:val="24"/>
          <w:lang w:val="es-PR" w:eastAsia="es-ES"/>
        </w:rPr>
        <w:t>_________</w:t>
      </w:r>
    </w:p>
    <w:p w14:paraId="3E4613BD"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Correo electrónico:_________________________________________________________________</w:t>
      </w:r>
      <w:r w:rsidR="00AD2992">
        <w:rPr>
          <w:rFonts w:ascii="Book Antiqua" w:hAnsi="Book Antiqua"/>
          <w:color w:val="000000"/>
          <w:szCs w:val="24"/>
          <w:lang w:val="es-PR" w:eastAsia="es-ES"/>
        </w:rPr>
        <w:t>__</w:t>
      </w:r>
    </w:p>
    <w:p w14:paraId="21701DC4" w14:textId="77777777" w:rsidR="00114B12" w:rsidRPr="0087247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b/>
          <w:color w:val="000000"/>
          <w:szCs w:val="24"/>
          <w:lang w:val="es-PR" w:eastAsia="es-ES"/>
        </w:rPr>
        <w:t>REPRESENTANTE AUTORIZADO:</w:t>
      </w:r>
      <w:r w:rsidR="00872478">
        <w:rPr>
          <w:rFonts w:ascii="Book Antiqua" w:hAnsi="Book Antiqua"/>
          <w:b/>
          <w:color w:val="000000"/>
          <w:szCs w:val="24"/>
          <w:lang w:val="es-PR" w:eastAsia="es-ES"/>
        </w:rPr>
        <w:t xml:space="preserve"> </w:t>
      </w:r>
      <w:r w:rsidR="00872478">
        <w:rPr>
          <w:rFonts w:ascii="Book Antiqua" w:hAnsi="Book Antiqua"/>
          <w:color w:val="000000"/>
          <w:szCs w:val="24"/>
          <w:lang w:val="es-PR" w:eastAsia="es-ES"/>
        </w:rPr>
        <w:t>Si la propiedad tiene más de un dueño (Ej. comunidad de herederos,  comunidad de bienes, etc.) o pertenece a una persona jurídica (corporación, compañía de responsabilidad limitada, sociedad especial, etc.)</w:t>
      </w:r>
      <w:r w:rsidR="00AC0B1C">
        <w:rPr>
          <w:rFonts w:ascii="Book Antiqua" w:hAnsi="Book Antiqua"/>
          <w:color w:val="000000"/>
          <w:szCs w:val="24"/>
          <w:lang w:val="es-PR" w:eastAsia="es-ES"/>
        </w:rPr>
        <w:t>, el solicitante deberá presentar el documento que legalmente le autorice a presentar la solicitud (Ej. poder especial, resolución corporativa, etc.)</w:t>
      </w:r>
    </w:p>
    <w:p w14:paraId="6532B574"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Nombre del Representante Autorizado: ______</w:t>
      </w:r>
      <w:r w:rsidRPr="00F659AF">
        <w:rPr>
          <w:rFonts w:ascii="Book Antiqua" w:hAnsi="Book Antiqua"/>
          <w:color w:val="000000"/>
          <w:szCs w:val="24"/>
          <w:lang w:val="es-PR" w:eastAsia="es-ES"/>
        </w:rPr>
        <w:t>__________________________________</w:t>
      </w:r>
      <w:r>
        <w:rPr>
          <w:rFonts w:ascii="Book Antiqua" w:hAnsi="Book Antiqua"/>
          <w:color w:val="000000"/>
          <w:szCs w:val="24"/>
          <w:lang w:val="es-PR" w:eastAsia="es-ES"/>
        </w:rPr>
        <w:t>_________</w:t>
      </w:r>
    </w:p>
    <w:p w14:paraId="65680765"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Dirección Postal: __________________________________________________________</w:t>
      </w:r>
      <w:r>
        <w:rPr>
          <w:rFonts w:ascii="Book Antiqua" w:hAnsi="Book Antiqua"/>
          <w:color w:val="000000"/>
          <w:szCs w:val="24"/>
          <w:lang w:val="es-PR" w:eastAsia="es-ES"/>
        </w:rPr>
        <w:t>_________</w:t>
      </w:r>
      <w:r w:rsidR="005652E8">
        <w:rPr>
          <w:rFonts w:ascii="Book Antiqua" w:hAnsi="Book Antiqua"/>
          <w:color w:val="000000"/>
          <w:szCs w:val="24"/>
          <w:lang w:val="es-PR" w:eastAsia="es-ES"/>
        </w:rPr>
        <w:t>__</w:t>
      </w:r>
    </w:p>
    <w:p w14:paraId="62F088E1"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w:t>
      </w:r>
      <w:r>
        <w:rPr>
          <w:rFonts w:ascii="Book Antiqua" w:hAnsi="Book Antiqua"/>
          <w:color w:val="000000"/>
          <w:szCs w:val="24"/>
          <w:lang w:val="es-PR" w:eastAsia="es-ES"/>
        </w:rPr>
        <w:t>________</w:t>
      </w:r>
      <w:r w:rsidR="005652E8">
        <w:rPr>
          <w:rFonts w:ascii="Book Antiqua" w:hAnsi="Book Antiqua"/>
          <w:color w:val="000000"/>
          <w:szCs w:val="24"/>
          <w:lang w:val="es-PR" w:eastAsia="es-ES"/>
        </w:rPr>
        <w:t>___</w:t>
      </w:r>
    </w:p>
    <w:p w14:paraId="40BFFBC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F659AF">
        <w:rPr>
          <w:rFonts w:ascii="Book Antiqua" w:hAnsi="Book Antiqua"/>
          <w:color w:val="000000"/>
          <w:szCs w:val="24"/>
          <w:lang w:val="es-PR" w:eastAsia="es-ES"/>
        </w:rPr>
        <w:t>Número de Teléfono (diurno): _______________________________________________</w:t>
      </w:r>
      <w:r>
        <w:rPr>
          <w:rFonts w:ascii="Book Antiqua" w:hAnsi="Book Antiqua"/>
          <w:color w:val="000000"/>
          <w:szCs w:val="24"/>
          <w:lang w:val="es-PR" w:eastAsia="es-ES"/>
        </w:rPr>
        <w:t>_______</w:t>
      </w:r>
      <w:r w:rsidR="005652E8">
        <w:rPr>
          <w:rFonts w:ascii="Book Antiqua" w:hAnsi="Book Antiqua"/>
          <w:color w:val="000000"/>
          <w:szCs w:val="24"/>
          <w:lang w:val="es-PR" w:eastAsia="es-ES"/>
        </w:rPr>
        <w:t>___</w:t>
      </w:r>
    </w:p>
    <w:p w14:paraId="2029D0B0"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Correo electrónico: _________________________________________________________________</w:t>
      </w:r>
      <w:r w:rsidR="005652E8">
        <w:rPr>
          <w:rFonts w:ascii="Book Antiqua" w:hAnsi="Book Antiqua"/>
          <w:color w:val="000000"/>
          <w:szCs w:val="24"/>
          <w:lang w:val="es-PR" w:eastAsia="es-ES"/>
        </w:rPr>
        <w:t>__</w:t>
      </w:r>
    </w:p>
    <w:p w14:paraId="7F37C4E7"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s="Times"/>
          <w:color w:val="000000"/>
          <w:sz w:val="20"/>
          <w:szCs w:val="20"/>
          <w:lang w:val="es-PR" w:eastAsia="es-ES"/>
        </w:rPr>
      </w:pPr>
    </w:p>
    <w:p w14:paraId="1989D160"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r w:rsidRPr="00F659AF">
        <w:rPr>
          <w:rFonts w:ascii="Book Antiqua" w:hAnsi="Book Antiqua"/>
          <w:color w:val="000000"/>
          <w:szCs w:val="24"/>
          <w:lang w:val="es-PR" w:eastAsia="es-ES"/>
        </w:rPr>
        <w:t>INFORMACIÓN DE LA PROPIEDAD (</w:t>
      </w:r>
      <w:r>
        <w:rPr>
          <w:rFonts w:ascii="Book Antiqua" w:hAnsi="Book Antiqua"/>
          <w:color w:val="000000"/>
          <w:szCs w:val="24"/>
          <w:lang w:val="es-PR" w:eastAsia="es-ES"/>
        </w:rPr>
        <w:t>Comuníquese con la Junta de Planificación u Oficina de Ordenamiento Territorial Municipal, según aplique</w:t>
      </w:r>
      <w:r w:rsidRPr="00F659AF">
        <w:rPr>
          <w:rFonts w:ascii="Book Antiqua" w:hAnsi="Book Antiqua"/>
          <w:color w:val="000000"/>
          <w:szCs w:val="24"/>
          <w:lang w:val="es-PR" w:eastAsia="es-ES"/>
        </w:rPr>
        <w:t xml:space="preserve">) </w:t>
      </w:r>
    </w:p>
    <w:p w14:paraId="5732024D"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348F272E" w14:textId="77777777" w:rsidR="00114B12" w:rsidRPr="00F659A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Municipio donde ubica la propiedad</w:t>
      </w:r>
      <w:r w:rsidRPr="00F659AF">
        <w:rPr>
          <w:rFonts w:ascii="Book Antiqua" w:hAnsi="Book Antiqua"/>
          <w:color w:val="000000"/>
          <w:szCs w:val="24"/>
          <w:lang w:val="es-PR" w:eastAsia="es-ES"/>
        </w:rPr>
        <w:t>: _____________________________________________</w:t>
      </w:r>
      <w:r>
        <w:rPr>
          <w:rFonts w:ascii="Book Antiqua" w:hAnsi="Book Antiqua"/>
          <w:color w:val="000000"/>
          <w:szCs w:val="24"/>
          <w:lang w:val="es-PR" w:eastAsia="es-ES"/>
        </w:rPr>
        <w:t>____</w:t>
      </w:r>
      <w:r w:rsidR="005652E8">
        <w:rPr>
          <w:rFonts w:ascii="Book Antiqua" w:hAnsi="Book Antiqua"/>
          <w:color w:val="000000"/>
          <w:szCs w:val="24"/>
          <w:lang w:val="es-PR" w:eastAsia="es-ES"/>
        </w:rPr>
        <w:t>__</w:t>
      </w:r>
    </w:p>
    <w:p w14:paraId="72DED611" w14:textId="77777777" w:rsidR="00114B12" w:rsidRPr="00054337"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054337">
        <w:rPr>
          <w:rFonts w:ascii="Book Antiqua" w:hAnsi="Book Antiqua"/>
          <w:color w:val="000000"/>
          <w:szCs w:val="24"/>
          <w:lang w:val="es-PR" w:eastAsia="es-ES"/>
        </w:rPr>
        <w:t>Localización de la Propiedad: _________________________________________________________</w:t>
      </w:r>
      <w:r w:rsidR="005652E8">
        <w:rPr>
          <w:rFonts w:ascii="Book Antiqua" w:hAnsi="Book Antiqua"/>
          <w:color w:val="000000"/>
          <w:szCs w:val="24"/>
          <w:lang w:val="es-PR" w:eastAsia="es-ES"/>
        </w:rPr>
        <w:t>_</w:t>
      </w:r>
    </w:p>
    <w:p w14:paraId="69C73984" w14:textId="77777777" w:rsidR="00B2217D" w:rsidRPr="00191FF8" w:rsidRDefault="00114B12" w:rsidP="00B2217D">
      <w:pPr>
        <w:widowControl w:val="0"/>
        <w:autoSpaceDE w:val="0"/>
        <w:autoSpaceDN w:val="0"/>
        <w:adjustRightInd w:val="0"/>
        <w:spacing w:after="0" w:line="480" w:lineRule="auto"/>
        <w:jc w:val="both"/>
        <w:rPr>
          <w:rFonts w:ascii="Book Antiqua" w:hAnsi="Book Antiqua"/>
          <w:color w:val="000000"/>
          <w:szCs w:val="24"/>
          <w:lang w:val="es-PR" w:eastAsia="es-ES"/>
        </w:rPr>
      </w:pPr>
      <w:r w:rsidRPr="00224851">
        <w:rPr>
          <w:rFonts w:ascii="Book Antiqua" w:hAnsi="Book Antiqua"/>
          <w:color w:val="000000"/>
          <w:szCs w:val="24"/>
          <w:lang w:val="es-PR" w:eastAsia="es-ES"/>
        </w:rPr>
        <w:t xml:space="preserve">Plano de la </w:t>
      </w:r>
      <w:r w:rsidR="00D444BB">
        <w:rPr>
          <w:rFonts w:ascii="Book Antiqua" w:hAnsi="Book Antiqua"/>
          <w:color w:val="000000"/>
          <w:szCs w:val="24"/>
          <w:lang w:val="es-PR" w:eastAsia="es-ES"/>
        </w:rPr>
        <w:t>Propiedad</w:t>
      </w:r>
      <w:r w:rsidRPr="00224851">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(coordenadas Lambert NAD-83) </w:t>
      </w:r>
      <w:r w:rsidRPr="00224851">
        <w:rPr>
          <w:rFonts w:ascii="Book Antiqua" w:hAnsi="Book Antiqua"/>
          <w:color w:val="000000"/>
          <w:szCs w:val="24"/>
          <w:lang w:val="es-PR" w:eastAsia="es-ES"/>
        </w:rPr>
        <w:t>y Mapa de Catastro</w:t>
      </w:r>
      <w:r>
        <w:rPr>
          <w:rFonts w:ascii="Book Antiqua" w:hAnsi="Book Antiqua"/>
          <w:color w:val="000000"/>
          <w:szCs w:val="24"/>
          <w:lang w:val="es-PR" w:eastAsia="es-ES"/>
        </w:rPr>
        <w:t xml:space="preserve"> (estos documentos deben ser entregados en papel y digital</w:t>
      </w:r>
      <w:r w:rsidR="005652E8">
        <w:rPr>
          <w:rFonts w:ascii="Book Antiqua" w:hAnsi="Book Antiqua"/>
          <w:color w:val="000000"/>
          <w:szCs w:val="24"/>
          <w:lang w:val="es-PR" w:eastAsia="es-ES"/>
        </w:rPr>
        <w:t xml:space="preserve"> formato </w:t>
      </w:r>
      <w:r>
        <w:rPr>
          <w:rFonts w:ascii="Book Antiqua" w:hAnsi="Book Antiqua"/>
          <w:color w:val="000000"/>
          <w:szCs w:val="24"/>
          <w:lang w:val="es-PR" w:eastAsia="es-ES"/>
        </w:rPr>
        <w:t>DWG)</w:t>
      </w:r>
      <w:r w:rsidRPr="00224851">
        <w:rPr>
          <w:rFonts w:ascii="Book Antiqua" w:hAnsi="Book Antiqua"/>
          <w:color w:val="000000"/>
          <w:szCs w:val="24"/>
          <w:lang w:val="es-PR" w:eastAsia="es-ES"/>
        </w:rPr>
        <w:t>:</w:t>
      </w:r>
      <w:r w:rsidR="005652E8">
        <w:rPr>
          <w:rFonts w:ascii="Book Antiqua" w:hAnsi="Book Antiqua"/>
          <w:color w:val="000000"/>
          <w:szCs w:val="24"/>
          <w:lang w:val="es-PR" w:eastAsia="es-ES"/>
        </w:rPr>
        <w:t xml:space="preserve"> </w:t>
      </w:r>
      <w:r w:rsidR="00B2217D">
        <w:rPr>
          <w:rFonts w:ascii="Book Antiqua" w:hAnsi="Book Antiqua"/>
          <w:color w:val="000000"/>
          <w:szCs w:val="24"/>
          <w:lang w:val="es-PR" w:eastAsia="es-ES"/>
        </w:rPr>
        <w:t>____________________________</w:t>
      </w:r>
    </w:p>
    <w:p w14:paraId="1AF67A29" w14:textId="77777777" w:rsidR="00B2217D"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lastRenderedPageBreak/>
        <w:t>Copia de la escritura (</w:t>
      </w:r>
      <w:r w:rsidRPr="00F659AF">
        <w:rPr>
          <w:rFonts w:ascii="Book Antiqua" w:hAnsi="Book Antiqua"/>
          <w:color w:val="000000"/>
          <w:szCs w:val="24"/>
          <w:lang w:val="es-PR" w:eastAsia="es-ES"/>
        </w:rPr>
        <w:t>Datos Registrales</w:t>
      </w:r>
      <w:r>
        <w:rPr>
          <w:rFonts w:ascii="Book Antiqua" w:hAnsi="Book Antiqua"/>
          <w:color w:val="000000"/>
          <w:szCs w:val="24"/>
          <w:lang w:val="es-PR" w:eastAsia="es-ES"/>
        </w:rPr>
        <w:t xml:space="preserve"> - </w:t>
      </w:r>
      <w:r w:rsidRPr="00F659AF">
        <w:rPr>
          <w:rFonts w:ascii="Book Antiqua" w:hAnsi="Book Antiqua"/>
          <w:color w:val="000000"/>
          <w:szCs w:val="24"/>
          <w:lang w:val="es-PR" w:eastAsia="es-ES"/>
        </w:rPr>
        <w:t>#Finca, Tomo y Folio):</w:t>
      </w:r>
      <w:r w:rsidR="00B2217D">
        <w:rPr>
          <w:rFonts w:ascii="Book Antiqua" w:hAnsi="Book Antiqua"/>
          <w:color w:val="000000"/>
          <w:szCs w:val="24"/>
          <w:lang w:val="es-PR" w:eastAsia="es-ES"/>
        </w:rPr>
        <w:t xml:space="preserve"> ____________________________</w:t>
      </w:r>
    </w:p>
    <w:p w14:paraId="7CB93E5F"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F659AF">
        <w:rPr>
          <w:rFonts w:ascii="Book Antiqua" w:hAnsi="Book Antiqua"/>
          <w:color w:val="000000"/>
          <w:szCs w:val="24"/>
          <w:lang w:val="es-PR" w:eastAsia="es-ES"/>
        </w:rPr>
        <w:t xml:space="preserve"> </w:t>
      </w:r>
      <w:r>
        <w:rPr>
          <w:rFonts w:ascii="Book Antiqua" w:hAnsi="Book Antiqua"/>
          <w:color w:val="000000"/>
          <w:szCs w:val="24"/>
          <w:lang w:val="es-PR" w:eastAsia="es-ES"/>
        </w:rPr>
        <w:t>Certificación Registral o Estudio de título: _____________________________________________</w:t>
      </w:r>
      <w:r w:rsidR="00B2217D">
        <w:rPr>
          <w:rFonts w:ascii="Book Antiqua" w:hAnsi="Book Antiqua"/>
          <w:color w:val="000000"/>
          <w:szCs w:val="24"/>
          <w:lang w:val="es-PR" w:eastAsia="es-ES"/>
        </w:rPr>
        <w:t>__</w:t>
      </w:r>
    </w:p>
    <w:p w14:paraId="699ACDA7" w14:textId="77777777" w:rsidR="00E2169B" w:rsidRDefault="00E2169B" w:rsidP="00F43E43">
      <w:pPr>
        <w:widowControl w:val="0"/>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Número de Catastro: _________________________________________________________________</w:t>
      </w:r>
    </w:p>
    <w:p w14:paraId="72D06558" w14:textId="77777777" w:rsidR="00114B12" w:rsidRDefault="00114B12" w:rsidP="00F43E43">
      <w:pPr>
        <w:widowControl w:val="0"/>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Número del poste kilométrico más</w:t>
      </w:r>
      <w:r w:rsidR="00F43E43">
        <w:rPr>
          <w:rFonts w:ascii="Book Antiqua" w:hAnsi="Book Antiqua"/>
          <w:color w:val="000000"/>
          <w:szCs w:val="24"/>
          <w:lang w:val="es-PR" w:eastAsia="es-ES"/>
        </w:rPr>
        <w:t xml:space="preserve"> cercano: __________</w:t>
      </w:r>
      <w:r>
        <w:rPr>
          <w:rFonts w:ascii="Book Antiqua" w:hAnsi="Book Antiqua"/>
          <w:color w:val="000000"/>
          <w:szCs w:val="24"/>
          <w:lang w:val="es-PR" w:eastAsia="es-ES"/>
        </w:rPr>
        <w:t>________</w:t>
      </w:r>
      <w:r w:rsidR="00B2217D">
        <w:rPr>
          <w:rFonts w:ascii="Book Antiqua" w:hAnsi="Book Antiqua"/>
          <w:color w:val="000000"/>
          <w:szCs w:val="24"/>
          <w:lang w:val="es-PR" w:eastAsia="es-ES"/>
        </w:rPr>
        <w:t>__</w:t>
      </w:r>
      <w:r w:rsidR="00E2169B">
        <w:rPr>
          <w:rFonts w:ascii="Book Antiqua" w:hAnsi="Book Antiqua"/>
          <w:color w:val="000000"/>
          <w:szCs w:val="24"/>
          <w:lang w:val="es-PR" w:eastAsia="es-ES"/>
        </w:rPr>
        <w:t>__________________________</w:t>
      </w:r>
    </w:p>
    <w:p w14:paraId="3FCCCD77"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Área o Cabida: ____________________________________________________________________</w:t>
      </w:r>
      <w:r w:rsidR="00E2169B">
        <w:rPr>
          <w:rFonts w:ascii="Book Antiqua" w:hAnsi="Book Antiqua"/>
          <w:color w:val="000000"/>
          <w:szCs w:val="24"/>
          <w:lang w:val="es-PR" w:eastAsia="es-ES"/>
        </w:rPr>
        <w:t>___</w:t>
      </w:r>
    </w:p>
    <w:p w14:paraId="2EF328AC"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Zonificación actual de la Propiedad (Seleccione)</w:t>
      </w:r>
    </w:p>
    <w:p w14:paraId="416C0B2D" w14:textId="77777777" w:rsidR="00114B12" w:rsidRDefault="00114B12" w:rsidP="00DF22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Residencial</w:t>
      </w:r>
      <w:r>
        <w:rPr>
          <w:rFonts w:ascii="Book Antiqua" w:hAnsi="Book Antiqua"/>
          <w:color w:val="000000"/>
          <w:szCs w:val="24"/>
          <w:lang w:val="es-PR" w:eastAsia="es-ES"/>
        </w:rPr>
        <w:tab/>
      </w:r>
      <w:r>
        <w:rPr>
          <w:rFonts w:ascii="Book Antiqua" w:hAnsi="Book Antiqua"/>
          <w:color w:val="000000"/>
          <w:szCs w:val="24"/>
          <w:lang w:val="es-PR" w:eastAsia="es-ES"/>
        </w:rPr>
        <w:sym w:font="Wingdings" w:char="F070"/>
      </w:r>
      <w:r w:rsidR="00DF2207">
        <w:rPr>
          <w:rFonts w:ascii="Book Antiqua" w:hAnsi="Book Antiqua"/>
          <w:color w:val="000000"/>
          <w:szCs w:val="24"/>
          <w:lang w:val="es-PR" w:eastAsia="es-ES"/>
        </w:rPr>
        <w:t xml:space="preserve"> Agricola</w:t>
      </w:r>
      <w:r>
        <w:rPr>
          <w:rFonts w:ascii="Book Antiqua" w:hAnsi="Book Antiqua"/>
          <w:color w:val="000000"/>
          <w:szCs w:val="24"/>
          <w:lang w:val="es-PR" w:eastAsia="es-ES"/>
        </w:rPr>
        <w:tab/>
      </w:r>
      <w:r w:rsidR="00DF2207">
        <w:rPr>
          <w:rFonts w:ascii="Book Antiqua" w:hAnsi="Book Antiqua"/>
          <w:color w:val="000000"/>
          <w:szCs w:val="24"/>
          <w:lang w:val="es-PR" w:eastAsia="es-ES"/>
        </w:rPr>
        <w:t xml:space="preserve">   </w:t>
      </w:r>
      <w:r>
        <w:rPr>
          <w:rFonts w:ascii="Book Antiqua" w:hAnsi="Book Antiqua"/>
          <w:color w:val="000000"/>
          <w:szCs w:val="24"/>
          <w:lang w:val="es-PR" w:eastAsia="es-ES"/>
        </w:rPr>
        <w:sym w:font="Wingdings" w:char="F070"/>
      </w:r>
      <w:r w:rsidR="00DF2207">
        <w:rPr>
          <w:rFonts w:ascii="Book Antiqua" w:hAnsi="Book Antiqua"/>
          <w:color w:val="000000"/>
          <w:szCs w:val="24"/>
          <w:lang w:val="es-PR" w:eastAsia="es-ES"/>
        </w:rPr>
        <w:t xml:space="preserve"> Turístico   </w:t>
      </w:r>
      <w:r w:rsidR="00DF2207">
        <w:rPr>
          <w:rFonts w:ascii="Book Antiqua" w:hAnsi="Book Antiqua"/>
          <w:color w:val="000000"/>
          <w:szCs w:val="24"/>
          <w:lang w:val="es-PR" w:eastAsia="es-ES"/>
        </w:rPr>
        <w:sym w:font="Wingdings" w:char="F070"/>
      </w:r>
      <w:r w:rsidR="00DF2207">
        <w:rPr>
          <w:rFonts w:ascii="Book Antiqua" w:hAnsi="Book Antiqua"/>
          <w:color w:val="000000"/>
          <w:szCs w:val="24"/>
          <w:lang w:val="es-PR" w:eastAsia="es-ES"/>
        </w:rPr>
        <w:t xml:space="preserve"> Conservación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Otra:</w:t>
      </w:r>
      <w:r w:rsidR="00DF2207">
        <w:rPr>
          <w:rFonts w:ascii="Book Antiqua" w:hAnsi="Book Antiqua"/>
          <w:color w:val="000000"/>
          <w:szCs w:val="24"/>
          <w:lang w:val="es-PR" w:eastAsia="es-ES"/>
        </w:rPr>
        <w:t xml:space="preserve"> ___________________</w:t>
      </w:r>
    </w:p>
    <w:p w14:paraId="68F59C2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Si posee una tasación reciente, </w:t>
      </w:r>
      <w:r w:rsidR="009E6214">
        <w:rPr>
          <w:rFonts w:ascii="Book Antiqua" w:hAnsi="Book Antiqua"/>
          <w:color w:val="000000"/>
          <w:szCs w:val="24"/>
          <w:lang w:val="es-PR" w:eastAsia="es-ES"/>
        </w:rPr>
        <w:t xml:space="preserve">puede proveer copia para propósitos de referencia. Aun así, debe quedar claro que el precio válido para el programa de Legado Forestal, será el precio establecido mediante tasación que cumpla con el Yellow Book o un precio menor a éste. </w:t>
      </w:r>
    </w:p>
    <w:p w14:paraId="31739593"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Precio Total Ofrecido ($): ______________________________________</w:t>
      </w:r>
    </w:p>
    <w:p w14:paraId="3A3DFE59"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Acres o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Cuerdas Forestados: _______________________________</w:t>
      </w:r>
    </w:p>
    <w:p w14:paraId="77535CEB"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Acres o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Cuerdas No Forestados: ____________________________</w:t>
      </w:r>
    </w:p>
    <w:p w14:paraId="5420933D" w14:textId="77777777" w:rsidR="005808DD"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00BD6C59"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r>
        <w:rPr>
          <w:rFonts w:ascii="Book Antiqua" w:hAnsi="Book Antiqua"/>
          <w:b/>
          <w:color w:val="000000"/>
          <w:szCs w:val="24"/>
          <w:lang w:val="es-PR" w:eastAsia="es-ES"/>
        </w:rPr>
        <w:t>SI ES NECESARIO, PUEDE UTILIZAR HOJAS ADICIONALES PARA CONTESTAR LAS SIGUIENTES PREGUNTAS:</w:t>
      </w:r>
      <w:r>
        <w:rPr>
          <w:rFonts w:ascii="Book Antiqua" w:hAnsi="Book Antiqua"/>
          <w:color w:val="000000"/>
          <w:szCs w:val="24"/>
          <w:lang w:val="es-PR" w:eastAsia="es-ES"/>
        </w:rPr>
        <w:t xml:space="preserve"> </w:t>
      </w:r>
    </w:p>
    <w:p w14:paraId="7DF235FF"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500E6329" w14:textId="77777777" w:rsidR="005808DD"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52FEF416"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color w:val="000000"/>
          <w:szCs w:val="24"/>
          <w:lang w:val="es-PR" w:eastAsia="es-ES"/>
        </w:rPr>
        <w:t>TIPO DE ADQUISICIÓN</w:t>
      </w:r>
    </w:p>
    <w:p w14:paraId="19E6C1D1" w14:textId="77777777" w:rsidR="00D34249"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Todas las transacciones están basadas en el concepto de compraventa voluntaria entre un vendedor dispuesto y un comprador dispuesto. </w:t>
      </w:r>
      <w:r w:rsidRPr="003C325A">
        <w:rPr>
          <w:rFonts w:ascii="Book Antiqua" w:hAnsi="Book Antiqua"/>
          <w:b/>
          <w:color w:val="000000"/>
          <w:szCs w:val="24"/>
          <w:lang w:val="es-PR" w:eastAsia="es-ES"/>
        </w:rPr>
        <w:t>No se utiliza la expropiación forzosa</w:t>
      </w:r>
      <w:r>
        <w:rPr>
          <w:rFonts w:ascii="Book Antiqua" w:hAnsi="Book Antiqua"/>
          <w:color w:val="000000"/>
          <w:szCs w:val="24"/>
          <w:lang w:val="es-PR" w:eastAsia="es-ES"/>
        </w:rPr>
        <w:t xml:space="preserve">. </w:t>
      </w:r>
      <w:r w:rsidRPr="00C12331">
        <w:rPr>
          <w:rFonts w:ascii="Book Antiqua" w:hAnsi="Book Antiqua"/>
          <w:color w:val="000000"/>
          <w:szCs w:val="24"/>
          <w:lang w:val="es-PR" w:eastAsia="es-ES"/>
        </w:rPr>
        <w:t>Cuando el Estado adquiere la finca mediante compraventa del título en pleno dominio, adquiere el conjunto de derechos de propiedad, es decir, adquiere todos los derechos. La adquisición en pleno dominio sólo se tendrá en cuenta, en los casos en que la finca posee recursos naturales sobresalientes.</w:t>
      </w:r>
    </w:p>
    <w:p w14:paraId="44A62FE3" w14:textId="77777777" w:rsidR="00114B12" w:rsidRPr="00A42053"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b/>
          <w:color w:val="000000"/>
          <w:szCs w:val="24"/>
          <w:lang w:val="es-PR" w:eastAsia="es-ES"/>
        </w:rPr>
      </w:pPr>
      <w:r w:rsidRPr="00A42053">
        <w:rPr>
          <w:rFonts w:ascii="Book Antiqua" w:hAnsi="Book Antiqua"/>
          <w:b/>
          <w:color w:val="000000"/>
          <w:szCs w:val="24"/>
          <w:lang w:val="es-PR" w:eastAsia="es-ES"/>
        </w:rPr>
        <w:lastRenderedPageBreak/>
        <w:t>INFORMACIÓN FINANCIERA</w:t>
      </w:r>
    </w:p>
    <w:p w14:paraId="368803D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Si tiene una tasación de referencia, i</w:t>
      </w:r>
      <w:r w:rsidRPr="00206B2B">
        <w:rPr>
          <w:rFonts w:ascii="Book Antiqua" w:hAnsi="Book Antiqua"/>
          <w:color w:val="000000"/>
          <w:szCs w:val="24"/>
          <w:lang w:val="es-PR" w:eastAsia="es-ES"/>
        </w:rPr>
        <w:t xml:space="preserve">ndique el valor </w:t>
      </w:r>
      <w:r>
        <w:rPr>
          <w:rFonts w:ascii="Book Antiqua" w:hAnsi="Book Antiqua"/>
          <w:color w:val="000000"/>
          <w:szCs w:val="24"/>
          <w:lang w:val="es-PR" w:eastAsia="es-ES"/>
        </w:rPr>
        <w:t>estimado en el</w:t>
      </w:r>
      <w:r w:rsidRPr="00206B2B">
        <w:rPr>
          <w:rFonts w:ascii="Book Antiqua" w:hAnsi="Book Antiqua"/>
          <w:color w:val="000000"/>
          <w:szCs w:val="24"/>
          <w:lang w:val="es-PR" w:eastAsia="es-ES"/>
        </w:rPr>
        <w:t xml:space="preserve"> mercado para </w:t>
      </w:r>
      <w:r>
        <w:rPr>
          <w:rFonts w:ascii="Book Antiqua" w:hAnsi="Book Antiqua"/>
          <w:color w:val="000000"/>
          <w:szCs w:val="24"/>
          <w:lang w:val="es-PR" w:eastAsia="es-ES"/>
        </w:rPr>
        <w:t>la adquisición del título en</w:t>
      </w:r>
      <w:r w:rsidRPr="00206B2B">
        <w:rPr>
          <w:rFonts w:ascii="Book Antiqua" w:hAnsi="Book Antiqua"/>
          <w:color w:val="000000"/>
          <w:szCs w:val="24"/>
          <w:lang w:val="es-PR" w:eastAsia="es-ES"/>
        </w:rPr>
        <w:t xml:space="preserve"> pleno dominio a ser inscrito en el Programa Legado Forestal, y el método utilizado para determinar </w:t>
      </w:r>
      <w:r>
        <w:rPr>
          <w:rFonts w:ascii="Book Antiqua" w:hAnsi="Book Antiqua"/>
          <w:color w:val="000000"/>
          <w:szCs w:val="24"/>
          <w:lang w:val="es-PR" w:eastAsia="es-ES"/>
        </w:rPr>
        <w:t>dicho</w:t>
      </w:r>
      <w:r w:rsidRPr="00206B2B">
        <w:rPr>
          <w:rFonts w:ascii="Book Antiqua" w:hAnsi="Book Antiqua"/>
          <w:color w:val="000000"/>
          <w:szCs w:val="24"/>
          <w:lang w:val="es-PR" w:eastAsia="es-ES"/>
        </w:rPr>
        <w:t xml:space="preserve"> valor (</w:t>
      </w:r>
      <w:r>
        <w:rPr>
          <w:rFonts w:ascii="Book Antiqua" w:hAnsi="Book Antiqua"/>
          <w:color w:val="000000"/>
          <w:szCs w:val="24"/>
          <w:lang w:val="es-PR" w:eastAsia="es-ES"/>
        </w:rPr>
        <w:t>tasación</w:t>
      </w:r>
      <w:r w:rsidRPr="00206B2B">
        <w:rPr>
          <w:rFonts w:ascii="Book Antiqua" w:hAnsi="Book Antiqua"/>
          <w:color w:val="000000"/>
          <w:szCs w:val="24"/>
          <w:lang w:val="es-PR" w:eastAsia="es-ES"/>
        </w:rPr>
        <w:t xml:space="preserve">, </w:t>
      </w:r>
      <w:r>
        <w:rPr>
          <w:rFonts w:ascii="Book Antiqua" w:hAnsi="Book Antiqua"/>
          <w:color w:val="000000"/>
          <w:szCs w:val="24"/>
          <w:lang w:val="es-PR" w:eastAsia="es-ES"/>
        </w:rPr>
        <w:t>estimado de valor por el dueño</w:t>
      </w:r>
      <w:r w:rsidRPr="00206B2B">
        <w:rPr>
          <w:rFonts w:ascii="Book Antiqua" w:hAnsi="Book Antiqua"/>
          <w:color w:val="000000"/>
          <w:szCs w:val="24"/>
          <w:lang w:val="es-PR" w:eastAsia="es-ES"/>
        </w:rPr>
        <w:t xml:space="preserve">, </w:t>
      </w:r>
      <w:r>
        <w:rPr>
          <w:rFonts w:ascii="Book Antiqua" w:hAnsi="Book Antiqua"/>
          <w:color w:val="000000"/>
          <w:szCs w:val="24"/>
          <w:lang w:val="es-PR" w:eastAsia="es-ES"/>
        </w:rPr>
        <w:t>valor contributivo</w:t>
      </w:r>
      <w:r w:rsidRPr="00206B2B">
        <w:rPr>
          <w:rFonts w:ascii="Book Antiqua" w:hAnsi="Book Antiqua"/>
          <w:color w:val="000000"/>
          <w:szCs w:val="24"/>
          <w:lang w:val="es-PR" w:eastAsia="es-ES"/>
        </w:rPr>
        <w:t xml:space="preserve">, etc). </w:t>
      </w:r>
      <w:r>
        <w:rPr>
          <w:rFonts w:ascii="Book Antiqua" w:hAnsi="Book Antiqua"/>
          <w:color w:val="000000"/>
          <w:szCs w:val="24"/>
          <w:lang w:val="es-PR" w:eastAsia="es-ES"/>
        </w:rPr>
        <w:t>El precio final se determina a través</w:t>
      </w:r>
      <w:r w:rsidRPr="00206B2B">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de </w:t>
      </w:r>
      <w:r w:rsidRPr="00206B2B">
        <w:rPr>
          <w:rFonts w:ascii="Book Antiqua" w:hAnsi="Book Antiqua"/>
          <w:color w:val="000000"/>
          <w:szCs w:val="24"/>
          <w:lang w:val="es-PR" w:eastAsia="es-ES"/>
        </w:rPr>
        <w:t xml:space="preserve">una </w:t>
      </w:r>
      <w:r>
        <w:rPr>
          <w:rFonts w:ascii="Book Antiqua" w:hAnsi="Book Antiqua"/>
          <w:color w:val="000000"/>
          <w:szCs w:val="24"/>
          <w:lang w:val="es-PR" w:eastAsia="es-ES"/>
        </w:rPr>
        <w:t>tasación</w:t>
      </w:r>
      <w:r w:rsidRPr="00206B2B">
        <w:rPr>
          <w:rFonts w:ascii="Book Antiqua" w:hAnsi="Book Antiqua"/>
          <w:color w:val="000000"/>
          <w:szCs w:val="24"/>
          <w:lang w:val="es-PR" w:eastAsia="es-ES"/>
        </w:rPr>
        <w:t xml:space="preserve"> válida </w:t>
      </w:r>
      <w:r>
        <w:rPr>
          <w:rFonts w:ascii="Book Antiqua" w:hAnsi="Book Antiqua"/>
          <w:color w:val="000000"/>
          <w:szCs w:val="24"/>
          <w:lang w:val="es-PR" w:eastAsia="es-ES"/>
        </w:rPr>
        <w:t>utilizando</w:t>
      </w:r>
      <w:r w:rsidRPr="00206B2B">
        <w:rPr>
          <w:rFonts w:ascii="Book Antiqua" w:hAnsi="Book Antiqua"/>
          <w:color w:val="000000"/>
          <w:szCs w:val="24"/>
          <w:lang w:val="es-PR" w:eastAsia="es-ES"/>
        </w:rPr>
        <w:t xml:space="preserve"> el </w:t>
      </w:r>
      <w:r w:rsidRPr="00BB6312">
        <w:rPr>
          <w:rFonts w:ascii="Book Antiqua" w:hAnsi="Book Antiqua"/>
          <w:color w:val="000000"/>
          <w:szCs w:val="24"/>
          <w:lang w:val="es-PR" w:eastAsia="es-ES"/>
        </w:rPr>
        <w:t>UASFLA</w:t>
      </w:r>
      <w:r w:rsidRPr="00206B2B">
        <w:rPr>
          <w:rFonts w:ascii="Book Antiqua" w:hAnsi="Book Antiqua"/>
          <w:color w:val="000000"/>
          <w:szCs w:val="24"/>
          <w:lang w:val="es-PR" w:eastAsia="es-ES"/>
        </w:rPr>
        <w:t xml:space="preserve">. </w:t>
      </w:r>
      <w:r>
        <w:rPr>
          <w:rFonts w:ascii="Book Antiqua" w:hAnsi="Book Antiqua"/>
          <w:i/>
          <w:color w:val="000000"/>
          <w:szCs w:val="24"/>
          <w:lang w:val="es-PR" w:eastAsia="es-ES"/>
        </w:rPr>
        <w:t>(</w:t>
      </w:r>
      <w:r w:rsidRPr="00BB6312">
        <w:rPr>
          <w:rFonts w:ascii="Book Antiqua" w:hAnsi="Book Antiqua"/>
          <w:i/>
          <w:color w:val="000000"/>
          <w:szCs w:val="24"/>
          <w:lang w:val="es-PR" w:eastAsia="es-ES"/>
        </w:rPr>
        <w:t xml:space="preserve">Otros métodos de </w:t>
      </w:r>
      <w:r>
        <w:rPr>
          <w:rFonts w:ascii="Book Antiqua" w:hAnsi="Book Antiqua"/>
          <w:i/>
          <w:color w:val="000000"/>
          <w:szCs w:val="24"/>
          <w:lang w:val="es-PR" w:eastAsia="es-ES"/>
        </w:rPr>
        <w:t>tasación</w:t>
      </w:r>
      <w:r w:rsidRPr="00BB6312">
        <w:rPr>
          <w:rFonts w:ascii="Book Antiqua" w:hAnsi="Book Antiqua"/>
          <w:i/>
          <w:color w:val="000000"/>
          <w:szCs w:val="24"/>
          <w:lang w:val="es-PR" w:eastAsia="es-ES"/>
        </w:rPr>
        <w:t>, aunque válid</w:t>
      </w:r>
      <w:r>
        <w:rPr>
          <w:rFonts w:ascii="Book Antiqua" w:hAnsi="Book Antiqua"/>
          <w:i/>
          <w:color w:val="000000"/>
          <w:szCs w:val="24"/>
          <w:lang w:val="es-PR" w:eastAsia="es-ES"/>
        </w:rPr>
        <w:t>os</w:t>
      </w:r>
      <w:r w:rsidRPr="00BB6312">
        <w:rPr>
          <w:rFonts w:ascii="Book Antiqua" w:hAnsi="Book Antiqua"/>
          <w:i/>
          <w:color w:val="000000"/>
          <w:szCs w:val="24"/>
          <w:lang w:val="es-PR" w:eastAsia="es-ES"/>
        </w:rPr>
        <w:t xml:space="preserve"> </w:t>
      </w:r>
      <w:r>
        <w:rPr>
          <w:rFonts w:ascii="Book Antiqua" w:hAnsi="Book Antiqua"/>
          <w:i/>
          <w:color w:val="000000"/>
          <w:szCs w:val="24"/>
          <w:lang w:val="es-PR" w:eastAsia="es-ES"/>
        </w:rPr>
        <w:t xml:space="preserve">según las </w:t>
      </w:r>
      <w:r w:rsidRPr="00BB6312">
        <w:rPr>
          <w:rFonts w:ascii="Book Antiqua" w:hAnsi="Book Antiqua"/>
          <w:i/>
          <w:color w:val="000000"/>
          <w:szCs w:val="24"/>
          <w:lang w:val="es-PR" w:eastAsia="es-ES"/>
        </w:rPr>
        <w:t>Normas</w:t>
      </w:r>
      <w:r>
        <w:rPr>
          <w:rFonts w:ascii="Book Antiqua" w:hAnsi="Book Antiqua"/>
          <w:i/>
          <w:color w:val="000000"/>
          <w:szCs w:val="24"/>
          <w:lang w:val="es-PR" w:eastAsia="es-ES"/>
        </w:rPr>
        <w:t xml:space="preserve"> </w:t>
      </w:r>
      <w:r w:rsidRPr="00BB6312">
        <w:rPr>
          <w:rFonts w:ascii="Book Antiqua" w:hAnsi="Book Antiqua"/>
          <w:i/>
          <w:color w:val="000000"/>
          <w:szCs w:val="24"/>
          <w:lang w:val="es-PR" w:eastAsia="es-ES"/>
        </w:rPr>
        <w:t>Uniformes</w:t>
      </w:r>
      <w:r>
        <w:rPr>
          <w:rFonts w:ascii="Book Antiqua" w:hAnsi="Book Antiqua"/>
          <w:i/>
          <w:color w:val="000000"/>
          <w:szCs w:val="24"/>
          <w:lang w:val="es-PR" w:eastAsia="es-ES"/>
        </w:rPr>
        <w:t xml:space="preserve"> </w:t>
      </w:r>
      <w:r w:rsidRPr="00BB6312">
        <w:rPr>
          <w:rFonts w:ascii="Book Antiqua" w:hAnsi="Book Antiqua"/>
          <w:i/>
          <w:color w:val="000000"/>
          <w:szCs w:val="24"/>
          <w:lang w:val="es-PR" w:eastAsia="es-ES"/>
        </w:rPr>
        <w:t>de Estándares de</w:t>
      </w:r>
      <w:r>
        <w:rPr>
          <w:rFonts w:ascii="Book Antiqua" w:hAnsi="Book Antiqua"/>
          <w:i/>
          <w:color w:val="000000"/>
          <w:szCs w:val="24"/>
          <w:lang w:val="es-PR" w:eastAsia="es-ES"/>
        </w:rPr>
        <w:t xml:space="preserve"> </w:t>
      </w:r>
      <w:r w:rsidRPr="00BB6312">
        <w:rPr>
          <w:rFonts w:ascii="Book Antiqua" w:hAnsi="Book Antiqua"/>
          <w:i/>
          <w:color w:val="000000"/>
          <w:szCs w:val="24"/>
          <w:lang w:val="es-PR" w:eastAsia="es-ES"/>
        </w:rPr>
        <w:t>Práctica</w:t>
      </w:r>
      <w:r>
        <w:rPr>
          <w:rFonts w:ascii="Book Antiqua" w:hAnsi="Book Antiqua"/>
          <w:i/>
          <w:color w:val="000000"/>
          <w:szCs w:val="24"/>
          <w:lang w:val="es-PR" w:eastAsia="es-ES"/>
        </w:rPr>
        <w:t xml:space="preserve"> </w:t>
      </w:r>
      <w:r w:rsidRPr="00BB6312">
        <w:rPr>
          <w:rFonts w:ascii="Book Antiqua" w:hAnsi="Book Antiqua"/>
          <w:i/>
          <w:color w:val="000000"/>
          <w:szCs w:val="24"/>
          <w:lang w:val="es-PR" w:eastAsia="es-ES"/>
        </w:rPr>
        <w:t>Profesional de</w:t>
      </w:r>
      <w:r>
        <w:rPr>
          <w:rFonts w:ascii="Book Antiqua" w:hAnsi="Book Antiqua"/>
          <w:i/>
          <w:color w:val="000000"/>
          <w:szCs w:val="24"/>
          <w:lang w:val="es-PR" w:eastAsia="es-ES"/>
        </w:rPr>
        <w:t xml:space="preserve"> </w:t>
      </w:r>
      <w:r w:rsidRPr="00BB6312">
        <w:rPr>
          <w:rFonts w:ascii="Book Antiqua" w:hAnsi="Book Antiqua"/>
          <w:i/>
          <w:color w:val="000000"/>
          <w:szCs w:val="24"/>
          <w:lang w:val="es-PR" w:eastAsia="es-ES"/>
        </w:rPr>
        <w:t xml:space="preserve">Tasación, no son válidos para la mayoría de las adquisiciones de </w:t>
      </w:r>
      <w:r>
        <w:rPr>
          <w:rFonts w:ascii="Book Antiqua" w:hAnsi="Book Antiqua"/>
          <w:i/>
          <w:color w:val="000000"/>
          <w:szCs w:val="24"/>
          <w:lang w:val="es-PR" w:eastAsia="es-ES"/>
        </w:rPr>
        <w:t>terrenos</w:t>
      </w:r>
      <w:r w:rsidRPr="00BB6312">
        <w:rPr>
          <w:rFonts w:ascii="Book Antiqua" w:hAnsi="Book Antiqua"/>
          <w:i/>
          <w:color w:val="000000"/>
          <w:szCs w:val="24"/>
          <w:lang w:val="es-PR" w:eastAsia="es-ES"/>
        </w:rPr>
        <w:t xml:space="preserve"> federales, incluyendo aquellos a través del Programa </w:t>
      </w:r>
      <w:r>
        <w:rPr>
          <w:rFonts w:ascii="Book Antiqua" w:hAnsi="Book Antiqua"/>
          <w:i/>
          <w:color w:val="000000"/>
          <w:szCs w:val="24"/>
          <w:lang w:val="es-PR" w:eastAsia="es-ES"/>
        </w:rPr>
        <w:t xml:space="preserve">de </w:t>
      </w:r>
      <w:r w:rsidRPr="00BB6312">
        <w:rPr>
          <w:rFonts w:ascii="Book Antiqua" w:hAnsi="Book Antiqua"/>
          <w:i/>
          <w:color w:val="000000"/>
          <w:szCs w:val="24"/>
          <w:lang w:val="es-PR" w:eastAsia="es-ES"/>
        </w:rPr>
        <w:t>Legado Forestal).</w:t>
      </w:r>
    </w:p>
    <w:p w14:paraId="1B070F1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BB6312">
        <w:rPr>
          <w:rFonts w:ascii="Book Antiqua" w:hAnsi="Book Antiqua"/>
          <w:color w:val="000000"/>
          <w:szCs w:val="24"/>
          <w:lang w:val="es-PR" w:eastAsia="es-ES"/>
        </w:rPr>
        <w:t xml:space="preserve">¿Cuál es el precio de venta </w:t>
      </w:r>
      <w:r>
        <w:rPr>
          <w:rFonts w:ascii="Book Antiqua" w:hAnsi="Book Antiqua"/>
          <w:color w:val="000000"/>
          <w:szCs w:val="24"/>
          <w:lang w:val="es-PR" w:eastAsia="es-ES"/>
        </w:rPr>
        <w:t>estimado que usted ofrece por el título en pleno dominio</w:t>
      </w:r>
      <w:r w:rsidRPr="00BB6312">
        <w:rPr>
          <w:rFonts w:ascii="Book Antiqua" w:hAnsi="Book Antiqua"/>
          <w:color w:val="000000"/>
          <w:szCs w:val="24"/>
          <w:lang w:val="es-PR" w:eastAsia="es-ES"/>
        </w:rPr>
        <w:t>?</w:t>
      </w:r>
    </w:p>
    <w:p w14:paraId="78D9C41B" w14:textId="77777777" w:rsidR="00114B12" w:rsidRPr="0014457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olor w:val="000000"/>
          <w:szCs w:val="24"/>
          <w:lang w:val="es-PR" w:eastAsia="es-ES"/>
        </w:rPr>
      </w:pPr>
      <w:r w:rsidRPr="00144572">
        <w:rPr>
          <w:rFonts w:ascii="Book Antiqua" w:hAnsi="Book Antiqua"/>
          <w:color w:val="000000"/>
          <w:szCs w:val="24"/>
          <w:lang w:val="es-PR" w:eastAsia="es-ES"/>
        </w:rPr>
        <w:t>__________________________________________________________________________</w:t>
      </w:r>
      <w:r>
        <w:rPr>
          <w:rFonts w:ascii="Book Antiqua" w:hAnsi="Book Antiqua"/>
          <w:color w:val="000000"/>
          <w:szCs w:val="24"/>
          <w:lang w:val="es-PR" w:eastAsia="es-ES"/>
        </w:rPr>
        <w:t>_________</w:t>
      </w:r>
    </w:p>
    <w:p w14:paraId="55454435"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Indique el valor de la aportación del Dueño, si alguna, ya sea el valor por donación o por servicios.</w:t>
      </w:r>
    </w:p>
    <w:p w14:paraId="5D567D98"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w:t>
      </w:r>
    </w:p>
    <w:p w14:paraId="5A1D0FFA" w14:textId="77777777" w:rsidR="005808DD"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p>
    <w:p w14:paraId="27FAC8E8"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color w:val="000000"/>
          <w:szCs w:val="24"/>
          <w:lang w:val="es-PR" w:eastAsia="es-ES"/>
        </w:rPr>
        <w:t>PREGUNTAS</w:t>
      </w:r>
    </w:p>
    <w:p w14:paraId="5AFA3303"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color w:val="000000"/>
          <w:szCs w:val="24"/>
          <w:lang w:val="es-PR" w:eastAsia="es-ES"/>
        </w:rPr>
        <w:t>(Utilice hojas adicionales, si es necesario)</w:t>
      </w:r>
    </w:p>
    <w:p w14:paraId="4B83E5E9"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1. Describa los planes, metas y objetivos a largo plazo para esta finca:</w:t>
      </w:r>
    </w:p>
    <w:p w14:paraId="1E180419" w14:textId="77777777" w:rsidR="00114B12" w:rsidRPr="0014457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44572">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4572">
        <w:rPr>
          <w:rFonts w:ascii="Book Antiqua" w:hAnsi="Book Antiqua"/>
          <w:color w:val="000000"/>
          <w:szCs w:val="24"/>
          <w:lang w:val="es-PR" w:eastAsia="es-ES"/>
        </w:rPr>
        <w:lastRenderedPageBreak/>
        <w:t>____________________________________________________________________________________________________________________________________________________</w:t>
      </w:r>
      <w:r w:rsidR="00DF2207">
        <w:rPr>
          <w:rFonts w:ascii="Book Antiqua" w:hAnsi="Book Antiqua"/>
          <w:color w:val="000000"/>
          <w:szCs w:val="24"/>
          <w:lang w:val="es-PR" w:eastAsia="es-ES"/>
        </w:rPr>
        <w:t>______________________</w:t>
      </w:r>
    </w:p>
    <w:p w14:paraId="1A61EE8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2. Describa el/los uso(s) tradicional(es) de estos terrenos forestados.</w:t>
      </w:r>
    </w:p>
    <w:p w14:paraId="3A077FEA"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2FE9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44572">
        <w:rPr>
          <w:rFonts w:ascii="Book Antiqua" w:hAnsi="Book Antiqua"/>
          <w:color w:val="000000"/>
          <w:szCs w:val="24"/>
          <w:lang w:val="es-PR" w:eastAsia="es-ES"/>
        </w:rPr>
        <w:t xml:space="preserve">3. Una de las metas del Programa de Legado Forestal es evitar la fragmentación de los bosques y mantener </w:t>
      </w:r>
      <w:r>
        <w:rPr>
          <w:rFonts w:ascii="Book Antiqua" w:hAnsi="Book Antiqua"/>
          <w:color w:val="000000"/>
          <w:szCs w:val="24"/>
          <w:lang w:val="es-PR" w:eastAsia="es-ES"/>
        </w:rPr>
        <w:t>la viabilidad de los</w:t>
      </w:r>
      <w:r w:rsidRPr="00144572">
        <w:rPr>
          <w:rFonts w:ascii="Book Antiqua" w:hAnsi="Book Antiqua"/>
          <w:color w:val="000000"/>
          <w:szCs w:val="24"/>
          <w:lang w:val="es-PR" w:eastAsia="es-ES"/>
        </w:rPr>
        <w:t xml:space="preserve"> bosques y los sistemas forestales. ¿Cómo la adquisición </w:t>
      </w:r>
      <w:r>
        <w:rPr>
          <w:rFonts w:ascii="Book Antiqua" w:hAnsi="Book Antiqua"/>
          <w:color w:val="000000"/>
          <w:szCs w:val="24"/>
          <w:lang w:val="es-PR" w:eastAsia="es-ES"/>
        </w:rPr>
        <w:t xml:space="preserve">del título en pleno dominio </w:t>
      </w:r>
      <w:r w:rsidRPr="00144572">
        <w:rPr>
          <w:rFonts w:ascii="Book Antiqua" w:hAnsi="Book Antiqua"/>
          <w:color w:val="000000"/>
          <w:szCs w:val="24"/>
          <w:lang w:val="es-PR" w:eastAsia="es-ES"/>
        </w:rPr>
        <w:t xml:space="preserve">de </w:t>
      </w:r>
      <w:r>
        <w:rPr>
          <w:rFonts w:ascii="Book Antiqua" w:hAnsi="Book Antiqua"/>
          <w:color w:val="000000"/>
          <w:szCs w:val="24"/>
          <w:lang w:val="es-PR" w:eastAsia="es-ES"/>
        </w:rPr>
        <w:t>su</w:t>
      </w:r>
      <w:r w:rsidRPr="00144572">
        <w:rPr>
          <w:rFonts w:ascii="Book Antiqua" w:hAnsi="Book Antiqua"/>
          <w:color w:val="000000"/>
          <w:szCs w:val="24"/>
          <w:lang w:val="es-PR" w:eastAsia="es-ES"/>
        </w:rPr>
        <w:t xml:space="preserve"> propiedad </w:t>
      </w:r>
      <w:r>
        <w:rPr>
          <w:rFonts w:ascii="Book Antiqua" w:hAnsi="Book Antiqua"/>
          <w:color w:val="000000"/>
          <w:szCs w:val="24"/>
          <w:lang w:val="es-PR" w:eastAsia="es-ES"/>
        </w:rPr>
        <w:t>atendería dichas metas</w:t>
      </w:r>
      <w:r w:rsidRPr="00144572">
        <w:rPr>
          <w:rFonts w:ascii="Book Antiqua" w:hAnsi="Book Antiqua"/>
          <w:color w:val="000000"/>
          <w:szCs w:val="24"/>
          <w:lang w:val="es-PR" w:eastAsia="es-ES"/>
        </w:rPr>
        <w:t>?</w:t>
      </w:r>
    </w:p>
    <w:p w14:paraId="6FACA9E2"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E3F8F" w14:textId="77777777" w:rsidR="00252192" w:rsidRDefault="00114B12" w:rsidP="00114B12">
      <w:pPr>
        <w:pStyle w:val="NoSpacing"/>
        <w:rPr>
          <w:rFonts w:ascii="Book Antiqua" w:hAnsi="Book Antiqua"/>
          <w:color w:val="000000"/>
          <w:szCs w:val="24"/>
          <w:lang w:eastAsia="es-ES"/>
        </w:rPr>
      </w:pPr>
      <w:r w:rsidRPr="005C4A15">
        <w:rPr>
          <w:rFonts w:ascii="Book Antiqua" w:hAnsi="Book Antiqua"/>
          <w:color w:val="000000"/>
          <w:szCs w:val="24"/>
          <w:lang w:eastAsia="es-ES"/>
        </w:rPr>
        <w:t>4</w:t>
      </w:r>
      <w:r w:rsidRPr="00523800">
        <w:rPr>
          <w:rFonts w:ascii="Book Antiqua" w:hAnsi="Book Antiqua"/>
          <w:color w:val="000000"/>
          <w:szCs w:val="24"/>
          <w:lang w:eastAsia="es-ES"/>
        </w:rPr>
        <w:t xml:space="preserve">. </w:t>
      </w:r>
      <w:r w:rsidR="000B586E">
        <w:rPr>
          <w:rFonts w:ascii="Book Antiqua" w:hAnsi="Book Antiqua"/>
          <w:color w:val="000000"/>
          <w:szCs w:val="24"/>
          <w:lang w:eastAsia="es-ES"/>
        </w:rPr>
        <w:t>¿</w:t>
      </w:r>
      <w:r w:rsidRPr="00523800">
        <w:rPr>
          <w:rFonts w:ascii="Book Antiqua" w:hAnsi="Book Antiqua"/>
          <w:color w:val="000000"/>
          <w:szCs w:val="24"/>
          <w:lang w:eastAsia="es-ES"/>
        </w:rPr>
        <w:t xml:space="preserve">Está </w:t>
      </w:r>
      <w:r w:rsidR="00252192">
        <w:rPr>
          <w:rFonts w:ascii="Book Antiqua" w:hAnsi="Book Antiqua"/>
          <w:color w:val="000000"/>
          <w:szCs w:val="24"/>
          <w:lang w:eastAsia="es-ES"/>
        </w:rPr>
        <w:t>su finca localizada dentro del Área de Legado Forestal</w:t>
      </w:r>
      <w:r w:rsidRPr="00523800">
        <w:rPr>
          <w:rFonts w:ascii="Book Antiqua" w:hAnsi="Book Antiqua"/>
          <w:color w:val="000000"/>
          <w:szCs w:val="24"/>
          <w:lang w:eastAsia="es-ES"/>
        </w:rPr>
        <w:t xml:space="preserve"> </w:t>
      </w:r>
      <w:r w:rsidR="000B586E">
        <w:rPr>
          <w:rFonts w:ascii="Book Antiqua" w:hAnsi="Book Antiqua"/>
          <w:color w:val="000000"/>
          <w:szCs w:val="24"/>
          <w:lang w:eastAsia="es-ES"/>
        </w:rPr>
        <w:t>(ALF) o en la Evaluación de Necesidades de Puerto Rico?</w:t>
      </w:r>
    </w:p>
    <w:p w14:paraId="2DD91F8D" w14:textId="77777777" w:rsidR="00114B12" w:rsidRDefault="00114B12" w:rsidP="00114B12">
      <w:pPr>
        <w:pStyle w:val="NoSpacing"/>
        <w:rPr>
          <w:rFonts w:ascii="Book Antiqua" w:hAnsi="Book Antiqua"/>
          <w:color w:val="000000"/>
          <w:szCs w:val="24"/>
          <w:lang w:eastAsia="es-ES"/>
        </w:rPr>
      </w:pPr>
      <w:r w:rsidRPr="00523800">
        <w:rPr>
          <w:rFonts w:ascii="Book Antiqua" w:hAnsi="Book Antiqua"/>
          <w:color w:val="000000"/>
          <w:szCs w:val="24"/>
          <w:lang w:eastAsia="es-ES"/>
        </w:rPr>
        <w:t xml:space="preserve"> </w:t>
      </w:r>
    </w:p>
    <w:p w14:paraId="7D9C2C73" w14:textId="77777777" w:rsidR="00252192" w:rsidRPr="00A9065C" w:rsidRDefault="00455863" w:rsidP="00252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F549CE">
        <w:rPr>
          <w:rFonts w:ascii="Book Antiqua" w:hAnsi="Book Antiqua"/>
          <w:color w:val="000000"/>
          <w:szCs w:val="24"/>
          <w:lang w:val="es-PR" w:eastAsia="es-ES"/>
        </w:rPr>
        <w:tab/>
      </w:r>
      <w:r w:rsidR="00252192">
        <w:rPr>
          <w:rFonts w:ascii="Book Antiqua" w:hAnsi="Book Antiqua"/>
          <w:color w:val="000000"/>
          <w:szCs w:val="24"/>
          <w:lang w:eastAsia="es-ES"/>
        </w:rPr>
        <w:sym w:font="Wingdings" w:char="F070"/>
      </w:r>
      <w:r w:rsidR="00252192">
        <w:rPr>
          <w:rFonts w:ascii="Book Antiqua" w:hAnsi="Book Antiqua"/>
          <w:color w:val="000000"/>
          <w:szCs w:val="24"/>
          <w:lang w:val="es-PR" w:eastAsia="es-ES"/>
        </w:rPr>
        <w:t xml:space="preserve"> SI</w:t>
      </w:r>
      <w:r w:rsidR="00252192" w:rsidRPr="00191FF8">
        <w:rPr>
          <w:rFonts w:ascii="Book Antiqua" w:hAnsi="Book Antiqua"/>
          <w:color w:val="000000"/>
          <w:szCs w:val="24"/>
          <w:lang w:val="es-PR" w:eastAsia="es-ES"/>
        </w:rPr>
        <w:t xml:space="preserve"> </w:t>
      </w:r>
      <w:r w:rsidR="00252192" w:rsidRPr="00191FF8">
        <w:rPr>
          <w:rFonts w:ascii="Book Antiqua" w:hAnsi="Book Antiqua"/>
          <w:color w:val="000000"/>
          <w:szCs w:val="24"/>
          <w:lang w:val="es-PR" w:eastAsia="es-ES"/>
        </w:rPr>
        <w:tab/>
      </w:r>
      <w:r w:rsidR="00252192">
        <w:rPr>
          <w:rFonts w:ascii="Book Antiqua" w:hAnsi="Book Antiqua"/>
          <w:color w:val="000000"/>
          <w:szCs w:val="24"/>
          <w:lang w:eastAsia="es-ES"/>
        </w:rPr>
        <w:sym w:font="Wingdings" w:char="F070"/>
      </w:r>
      <w:r w:rsidR="00252192" w:rsidRPr="00191FF8">
        <w:rPr>
          <w:rFonts w:ascii="Book Antiqua" w:hAnsi="Book Antiqua"/>
          <w:color w:val="000000"/>
          <w:szCs w:val="24"/>
          <w:lang w:val="es-PR" w:eastAsia="es-ES"/>
        </w:rPr>
        <w:t xml:space="preserve"> NO</w:t>
      </w:r>
    </w:p>
    <w:p w14:paraId="6B623BE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firstLine="270"/>
        <w:jc w:val="both"/>
        <w:rPr>
          <w:rFonts w:ascii="Book Antiqua" w:hAnsi="Book Antiqua"/>
          <w:color w:val="000000"/>
          <w:szCs w:val="24"/>
          <w:lang w:val="es-PR" w:eastAsia="es-ES"/>
        </w:rPr>
      </w:pPr>
      <w:r w:rsidRPr="00523800">
        <w:rPr>
          <w:rFonts w:ascii="Book Antiqua" w:hAnsi="Book Antiqua"/>
          <w:color w:val="000000"/>
          <w:szCs w:val="24"/>
          <w:lang w:val="es-PR" w:eastAsia="es-ES"/>
        </w:rPr>
        <w:t>(Seleccione el Área de Legado Forestal donde se encuentra su propiedad</w:t>
      </w:r>
      <w:r>
        <w:rPr>
          <w:rFonts w:ascii="Book Antiqua" w:hAnsi="Book Antiqua"/>
          <w:color w:val="000000"/>
          <w:szCs w:val="24"/>
          <w:lang w:val="es-PR" w:eastAsia="es-ES"/>
        </w:rPr>
        <w:t>, ver Apéndice B</w:t>
      </w:r>
      <w:r w:rsidRPr="00523800">
        <w:rPr>
          <w:rFonts w:ascii="Book Antiqua" w:hAnsi="Book Antiqua"/>
          <w:color w:val="000000"/>
          <w:szCs w:val="24"/>
          <w:lang w:val="es-PR" w:eastAsia="es-ES"/>
        </w:rPr>
        <w:t>)</w:t>
      </w:r>
    </w:p>
    <w:p w14:paraId="329FE335"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“Caonillas-Dos Bocas”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“El Yunque”</w:t>
      </w:r>
      <w:r w:rsidRPr="00FD5FE6">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“Guánica”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“La Plata-Coamo”</w:t>
      </w:r>
    </w:p>
    <w:p w14:paraId="3ADC3235"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“Maricao”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“Maunabo”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“Quebradillas”     </w:t>
      </w: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“Río Grande de Loiza”</w:t>
      </w:r>
    </w:p>
    <w:p w14:paraId="2C7EFFCF"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5. ¿Está la finca localizada a lo largo de una carretera designada localmente o por el Departamento de Transportación y Obras Públicas como área escénica?</w:t>
      </w:r>
    </w:p>
    <w:p w14:paraId="1F2878E6" w14:textId="77777777" w:rsidR="00114B12" w:rsidRPr="00191FF8" w:rsidRDefault="0045586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A9065C">
        <w:rPr>
          <w:rFonts w:ascii="Book Antiqua" w:hAnsi="Book Antiqua"/>
          <w:color w:val="000000"/>
          <w:szCs w:val="24"/>
          <w:lang w:val="es-PR" w:eastAsia="es-ES"/>
        </w:rPr>
        <w:tab/>
      </w:r>
      <w:r w:rsidR="00114B12">
        <w:rPr>
          <w:rFonts w:ascii="Book Antiqua" w:hAnsi="Book Antiqua"/>
          <w:color w:val="000000"/>
          <w:szCs w:val="24"/>
          <w:lang w:eastAsia="es-ES"/>
        </w:rPr>
        <w:sym w:font="Wingdings" w:char="F070"/>
      </w:r>
      <w:r w:rsidR="00114B12" w:rsidRPr="00191FF8">
        <w:rPr>
          <w:rFonts w:ascii="Book Antiqua" w:hAnsi="Book Antiqua"/>
          <w:color w:val="000000"/>
          <w:szCs w:val="24"/>
          <w:lang w:val="es-PR" w:eastAsia="es-ES"/>
        </w:rPr>
        <w:t xml:space="preserve"> </w:t>
      </w:r>
      <w:r w:rsidR="00252192">
        <w:rPr>
          <w:rFonts w:ascii="Book Antiqua" w:hAnsi="Book Antiqua"/>
          <w:color w:val="000000"/>
          <w:szCs w:val="24"/>
          <w:lang w:val="es-PR" w:eastAsia="es-ES"/>
        </w:rPr>
        <w:t>SI</w:t>
      </w:r>
      <w:r w:rsidR="00114B12" w:rsidRPr="00191FF8">
        <w:rPr>
          <w:rFonts w:ascii="Book Antiqua" w:hAnsi="Book Antiqua"/>
          <w:color w:val="000000"/>
          <w:szCs w:val="24"/>
          <w:lang w:val="es-PR" w:eastAsia="es-ES"/>
        </w:rPr>
        <w:t xml:space="preserve"> </w:t>
      </w:r>
      <w:r w:rsidR="00114B12" w:rsidRPr="00191FF8">
        <w:rPr>
          <w:rFonts w:ascii="Book Antiqua" w:hAnsi="Book Antiqua"/>
          <w:color w:val="000000"/>
          <w:szCs w:val="24"/>
          <w:lang w:val="es-PR" w:eastAsia="es-ES"/>
        </w:rPr>
        <w:tab/>
      </w:r>
      <w:r w:rsidR="00114B12">
        <w:rPr>
          <w:rFonts w:ascii="Book Antiqua" w:hAnsi="Book Antiqua"/>
          <w:color w:val="000000"/>
          <w:szCs w:val="24"/>
          <w:lang w:eastAsia="es-ES"/>
        </w:rPr>
        <w:sym w:font="Wingdings" w:char="F070"/>
      </w:r>
      <w:r w:rsidR="00114B12" w:rsidRPr="00191FF8">
        <w:rPr>
          <w:rFonts w:ascii="Book Antiqua" w:hAnsi="Book Antiqua"/>
          <w:color w:val="000000"/>
          <w:szCs w:val="24"/>
          <w:lang w:val="es-PR" w:eastAsia="es-ES"/>
        </w:rPr>
        <w:t xml:space="preserve"> NO</w:t>
      </w:r>
    </w:p>
    <w:p w14:paraId="6EB2DB14"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D41BA6">
        <w:rPr>
          <w:rFonts w:ascii="Book Antiqua" w:hAnsi="Book Antiqua"/>
          <w:color w:val="000000"/>
          <w:szCs w:val="24"/>
          <w:lang w:val="es-PR" w:eastAsia="es-ES"/>
        </w:rPr>
        <w:lastRenderedPageBreak/>
        <w:t>__________________________________________________________________________</w:t>
      </w:r>
      <w:r>
        <w:rPr>
          <w:rFonts w:ascii="Book Antiqua" w:hAnsi="Book Antiqua"/>
          <w:color w:val="000000"/>
          <w:szCs w:val="24"/>
          <w:lang w:val="es-PR" w:eastAsia="es-ES"/>
        </w:rPr>
        <w:t>__________</w:t>
      </w:r>
    </w:p>
    <w:p w14:paraId="5E8B9210" w14:textId="77777777" w:rsidR="00D34249" w:rsidRDefault="00D34249" w:rsidP="00D342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D41BA6">
        <w:rPr>
          <w:rFonts w:ascii="Book Antiqua" w:hAnsi="Book Antiqua"/>
          <w:color w:val="000000"/>
          <w:szCs w:val="24"/>
          <w:lang w:val="es-PR" w:eastAsia="es-ES"/>
        </w:rPr>
        <w:t>__________________________________________________________________________</w:t>
      </w:r>
      <w:r>
        <w:rPr>
          <w:rFonts w:ascii="Book Antiqua" w:hAnsi="Book Antiqua"/>
          <w:color w:val="000000"/>
          <w:szCs w:val="24"/>
          <w:lang w:val="es-PR" w:eastAsia="es-ES"/>
        </w:rPr>
        <w:t>__________</w:t>
      </w:r>
    </w:p>
    <w:p w14:paraId="2B6F5D22"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6. ¿Incluye vistas panorámicas localmente importantes o excepcionales que sean reseñadas en las guías de planificación  del gobierno municipal o estatal? Si en la afirmativa, describa e identifique la fuente de información.</w:t>
      </w:r>
    </w:p>
    <w:p w14:paraId="6A54BBB6"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w:t>
      </w:r>
      <w:r>
        <w:rPr>
          <w:rFonts w:ascii="Book Antiqua" w:hAnsi="Book Antiqua"/>
          <w:color w:val="000000"/>
          <w:szCs w:val="24"/>
          <w:lang w:val="es-PR" w:eastAsia="es-ES"/>
        </w:rPr>
        <w:t>__________</w:t>
      </w:r>
      <w:r w:rsidR="00B2217D">
        <w:rPr>
          <w:rFonts w:ascii="Book Antiqua" w:hAnsi="Book Antiqua"/>
          <w:color w:val="000000"/>
          <w:szCs w:val="24"/>
          <w:lang w:val="es-PR" w:eastAsia="es-ES"/>
        </w:rPr>
        <w:t>__</w:t>
      </w:r>
    </w:p>
    <w:p w14:paraId="4FB23791" w14:textId="77777777" w:rsidR="005808DD"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w:t>
      </w:r>
      <w:r>
        <w:rPr>
          <w:rFonts w:ascii="Book Antiqua" w:hAnsi="Book Antiqua"/>
          <w:color w:val="000000"/>
          <w:szCs w:val="24"/>
          <w:lang w:val="es-PR" w:eastAsia="es-ES"/>
        </w:rPr>
        <w:t>____________</w:t>
      </w:r>
    </w:p>
    <w:p w14:paraId="030A9896" w14:textId="77777777" w:rsidR="005808DD" w:rsidRPr="00191FF8"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w:t>
      </w:r>
      <w:r>
        <w:rPr>
          <w:rFonts w:ascii="Book Antiqua" w:hAnsi="Book Antiqua"/>
          <w:color w:val="000000"/>
          <w:szCs w:val="24"/>
          <w:lang w:val="es-PR" w:eastAsia="es-ES"/>
        </w:rPr>
        <w:t>____________</w:t>
      </w:r>
    </w:p>
    <w:p w14:paraId="488C5CF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7. </w:t>
      </w:r>
      <w:r w:rsidRPr="005C3E96">
        <w:rPr>
          <w:rFonts w:ascii="Book Antiqua" w:hAnsi="Book Antiqua"/>
          <w:color w:val="000000"/>
          <w:szCs w:val="24"/>
          <w:lang w:val="es-PR" w:eastAsia="es-ES"/>
        </w:rPr>
        <w:t>¿Qué oportunidades de recreación pública será</w:t>
      </w:r>
      <w:r>
        <w:rPr>
          <w:rFonts w:ascii="Book Antiqua" w:hAnsi="Book Antiqua"/>
          <w:color w:val="000000"/>
          <w:szCs w:val="24"/>
          <w:lang w:val="es-PR" w:eastAsia="es-ES"/>
        </w:rPr>
        <w:t>n</w:t>
      </w:r>
      <w:r w:rsidRPr="005C3E96">
        <w:rPr>
          <w:rFonts w:ascii="Book Antiqua" w:hAnsi="Book Antiqua"/>
          <w:color w:val="000000"/>
          <w:szCs w:val="24"/>
          <w:lang w:val="es-PR" w:eastAsia="es-ES"/>
        </w:rPr>
        <w:t xml:space="preserve"> </w:t>
      </w:r>
      <w:r>
        <w:rPr>
          <w:rFonts w:ascii="Book Antiqua" w:hAnsi="Book Antiqua"/>
          <w:color w:val="000000"/>
          <w:szCs w:val="24"/>
          <w:lang w:val="es-PR" w:eastAsia="es-ES"/>
        </w:rPr>
        <w:t>ofrecidas o</w:t>
      </w:r>
      <w:r w:rsidRPr="005C3E96">
        <w:rPr>
          <w:rFonts w:ascii="Book Antiqua" w:hAnsi="Book Antiqua"/>
          <w:color w:val="000000"/>
          <w:szCs w:val="24"/>
          <w:lang w:val="es-PR" w:eastAsia="es-ES"/>
        </w:rPr>
        <w:t xml:space="preserve"> </w:t>
      </w:r>
      <w:r>
        <w:rPr>
          <w:rFonts w:ascii="Book Antiqua" w:hAnsi="Book Antiqua"/>
          <w:color w:val="000000"/>
          <w:szCs w:val="24"/>
          <w:lang w:val="es-PR" w:eastAsia="es-ES"/>
        </w:rPr>
        <w:t>mejoradas</w:t>
      </w:r>
      <w:r w:rsidRPr="005C3E96">
        <w:rPr>
          <w:rFonts w:ascii="Book Antiqua" w:hAnsi="Book Antiqua"/>
          <w:color w:val="000000"/>
          <w:szCs w:val="24"/>
          <w:lang w:val="es-PR" w:eastAsia="es-ES"/>
        </w:rPr>
        <w:t xml:space="preserve"> </w:t>
      </w:r>
      <w:r>
        <w:rPr>
          <w:rFonts w:ascii="Book Antiqua" w:hAnsi="Book Antiqua"/>
          <w:color w:val="000000"/>
          <w:szCs w:val="24"/>
          <w:lang w:val="es-PR" w:eastAsia="es-ES"/>
        </w:rPr>
        <w:t>con</w:t>
      </w:r>
      <w:r w:rsidRPr="005C3E96">
        <w:rPr>
          <w:rFonts w:ascii="Book Antiqua" w:hAnsi="Book Antiqua"/>
          <w:color w:val="000000"/>
          <w:szCs w:val="24"/>
          <w:lang w:val="es-PR" w:eastAsia="es-ES"/>
        </w:rPr>
        <w:t xml:space="preserve"> esta adquisición? </w:t>
      </w:r>
      <w:r>
        <w:rPr>
          <w:rFonts w:ascii="Book Antiqua" w:hAnsi="Book Antiqua"/>
          <w:color w:val="000000"/>
          <w:szCs w:val="24"/>
          <w:lang w:val="es-PR" w:eastAsia="es-ES"/>
        </w:rPr>
        <w:t>____________________________________________________________________________________</w:t>
      </w:r>
      <w:r w:rsidRPr="00191FF8">
        <w:rPr>
          <w:rFonts w:ascii="Book Antiqua" w:hAnsi="Book Antiqua"/>
          <w:color w:val="000000"/>
          <w:szCs w:val="24"/>
          <w:lang w:val="es-PR" w:eastAsia="es-ES"/>
        </w:rPr>
        <w:t>__________________________________________________________________________</w:t>
      </w:r>
      <w:r>
        <w:rPr>
          <w:rFonts w:ascii="Book Antiqua" w:hAnsi="Book Antiqua"/>
          <w:color w:val="000000"/>
          <w:szCs w:val="24"/>
          <w:lang w:val="es-PR" w:eastAsia="es-ES"/>
        </w:rPr>
        <w:t>________</w:t>
      </w:r>
      <w:r w:rsidR="00B2217D">
        <w:rPr>
          <w:rFonts w:ascii="Book Antiqua" w:hAnsi="Book Antiqua"/>
          <w:color w:val="000000"/>
          <w:szCs w:val="24"/>
          <w:lang w:val="es-PR" w:eastAsia="es-ES"/>
        </w:rPr>
        <w:t>____</w:t>
      </w:r>
    </w:p>
    <w:p w14:paraId="4BD7BC49" w14:textId="77777777" w:rsidR="005808DD" w:rsidRPr="00191FF8" w:rsidRDefault="005808D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w:t>
      </w:r>
      <w:r>
        <w:rPr>
          <w:rFonts w:ascii="Book Antiqua" w:hAnsi="Book Antiqua"/>
          <w:color w:val="000000"/>
          <w:szCs w:val="24"/>
          <w:lang w:val="es-PR" w:eastAsia="es-ES"/>
        </w:rPr>
        <w:t>____________</w:t>
      </w:r>
    </w:p>
    <w:p w14:paraId="2E5F28B8"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8. ¿Cómo é</w:t>
      </w:r>
      <w:r w:rsidRPr="005C3E96">
        <w:rPr>
          <w:rFonts w:ascii="Book Antiqua" w:hAnsi="Book Antiqua"/>
          <w:color w:val="000000"/>
          <w:szCs w:val="24"/>
          <w:lang w:val="es-PR" w:eastAsia="es-ES"/>
        </w:rPr>
        <w:t xml:space="preserve">sta adquisición </w:t>
      </w:r>
      <w:r>
        <w:rPr>
          <w:rFonts w:ascii="Book Antiqua" w:hAnsi="Book Antiqua"/>
          <w:color w:val="000000"/>
          <w:szCs w:val="24"/>
          <w:lang w:val="es-PR" w:eastAsia="es-ES"/>
        </w:rPr>
        <w:t>ampliará el valor de</w:t>
      </w:r>
      <w:r w:rsidRPr="005C3E96">
        <w:rPr>
          <w:rFonts w:ascii="Book Antiqua" w:hAnsi="Book Antiqua"/>
          <w:color w:val="000000"/>
          <w:szCs w:val="24"/>
          <w:lang w:val="es-PR" w:eastAsia="es-ES"/>
        </w:rPr>
        <w:t xml:space="preserve"> </w:t>
      </w:r>
      <w:r>
        <w:rPr>
          <w:rFonts w:ascii="Book Antiqua" w:hAnsi="Book Antiqua"/>
          <w:color w:val="000000"/>
          <w:szCs w:val="24"/>
          <w:lang w:val="es-PR" w:eastAsia="es-ES"/>
        </w:rPr>
        <w:t>los</w:t>
      </w:r>
      <w:r w:rsidRPr="005C3E96">
        <w:rPr>
          <w:rFonts w:ascii="Book Antiqua" w:hAnsi="Book Antiqua"/>
          <w:color w:val="000000"/>
          <w:szCs w:val="24"/>
          <w:lang w:val="es-PR" w:eastAsia="es-ES"/>
        </w:rPr>
        <w:t xml:space="preserve"> suministro</w:t>
      </w:r>
      <w:r>
        <w:rPr>
          <w:rFonts w:ascii="Book Antiqua" w:hAnsi="Book Antiqua"/>
          <w:color w:val="000000"/>
          <w:szCs w:val="24"/>
          <w:lang w:val="es-PR" w:eastAsia="es-ES"/>
        </w:rPr>
        <w:t>s</w:t>
      </w:r>
      <w:r w:rsidRPr="005C3E96">
        <w:rPr>
          <w:rFonts w:ascii="Book Antiqua" w:hAnsi="Book Antiqua"/>
          <w:color w:val="000000"/>
          <w:szCs w:val="24"/>
          <w:lang w:val="es-PR" w:eastAsia="es-ES"/>
        </w:rPr>
        <w:t xml:space="preserve"> públic</w:t>
      </w:r>
      <w:r>
        <w:rPr>
          <w:rFonts w:ascii="Book Antiqua" w:hAnsi="Book Antiqua"/>
          <w:color w:val="000000"/>
          <w:szCs w:val="24"/>
          <w:lang w:val="es-PR" w:eastAsia="es-ES"/>
        </w:rPr>
        <w:t>os</w:t>
      </w:r>
      <w:r w:rsidRPr="005C3E96">
        <w:rPr>
          <w:rFonts w:ascii="Book Antiqua" w:hAnsi="Book Antiqua"/>
          <w:color w:val="000000"/>
          <w:szCs w:val="24"/>
          <w:lang w:val="es-PR" w:eastAsia="es-ES"/>
        </w:rPr>
        <w:t xml:space="preserve"> de agua potable?</w:t>
      </w:r>
    </w:p>
    <w:p w14:paraId="13A9D969"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___________________________________________</w:t>
      </w:r>
    </w:p>
    <w:p w14:paraId="76065E5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9. ¿Tiene su finca hábitats importantes de</w:t>
      </w:r>
      <w:r w:rsidR="00C87E29">
        <w:rPr>
          <w:rFonts w:ascii="Book Antiqua" w:hAnsi="Book Antiqua"/>
          <w:color w:val="000000"/>
          <w:szCs w:val="24"/>
          <w:lang w:val="es-PR" w:eastAsia="es-ES"/>
        </w:rPr>
        <w:t xml:space="preserve"> flora,</w:t>
      </w:r>
      <w:r>
        <w:rPr>
          <w:rFonts w:ascii="Book Antiqua" w:hAnsi="Book Antiqua"/>
          <w:color w:val="000000"/>
          <w:szCs w:val="24"/>
          <w:lang w:val="es-PR" w:eastAsia="es-ES"/>
        </w:rPr>
        <w:t xml:space="preserve"> pesca </w:t>
      </w:r>
      <w:r w:rsidR="00C87E29">
        <w:rPr>
          <w:rFonts w:ascii="Book Antiqua" w:hAnsi="Book Antiqua"/>
          <w:color w:val="000000"/>
          <w:szCs w:val="24"/>
          <w:lang w:val="es-PR" w:eastAsia="es-ES"/>
        </w:rPr>
        <w:t>o</w:t>
      </w:r>
      <w:r>
        <w:rPr>
          <w:rFonts w:ascii="Book Antiqua" w:hAnsi="Book Antiqua"/>
          <w:color w:val="000000"/>
          <w:szCs w:val="24"/>
          <w:lang w:val="es-PR" w:eastAsia="es-ES"/>
        </w:rPr>
        <w:t xml:space="preserve"> vida silvestre?</w:t>
      </w:r>
    </w:p>
    <w:p w14:paraId="6D5D4D13"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__________________________________________</w:t>
      </w:r>
    </w:p>
    <w:p w14:paraId="2F62B14A" w14:textId="77777777" w:rsidR="00DF2207" w:rsidRDefault="00DF2207"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78382032"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lastRenderedPageBreak/>
        <w:t>10. ¿Posee la finca valores históricos/culturales?</w:t>
      </w:r>
    </w:p>
    <w:p w14:paraId="1C3826D6"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Book Antiqua" w:hAnsi="Book Antiqua"/>
          <w:color w:val="000000"/>
          <w:szCs w:val="24"/>
          <w:lang w:val="es-PR" w:eastAsia="es-ES"/>
        </w:rPr>
      </w:pPr>
      <w:r w:rsidRPr="001952A9">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__________________________________________</w:t>
      </w:r>
    </w:p>
    <w:p w14:paraId="31369F35"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11. </w:t>
      </w:r>
      <w:r w:rsidRPr="001952A9">
        <w:rPr>
          <w:rFonts w:ascii="Book Antiqua" w:hAnsi="Book Antiqua"/>
          <w:color w:val="000000"/>
          <w:szCs w:val="24"/>
          <w:lang w:val="es-PR" w:eastAsia="es-ES"/>
        </w:rPr>
        <w:t xml:space="preserve">¿Cuál es, en su opinión, la "amenaza de conversión a </w:t>
      </w:r>
      <w:r>
        <w:rPr>
          <w:rFonts w:ascii="Book Antiqua" w:hAnsi="Book Antiqua"/>
          <w:color w:val="000000"/>
          <w:szCs w:val="24"/>
          <w:lang w:val="es-PR" w:eastAsia="es-ES"/>
        </w:rPr>
        <w:t>uso no forestal</w:t>
      </w:r>
      <w:r w:rsidRPr="001952A9">
        <w:rPr>
          <w:rFonts w:ascii="Book Antiqua" w:hAnsi="Book Antiqua"/>
          <w:color w:val="000000"/>
          <w:szCs w:val="24"/>
          <w:lang w:val="es-PR" w:eastAsia="es-ES"/>
        </w:rPr>
        <w:t xml:space="preserve">" </w:t>
      </w:r>
      <w:r>
        <w:rPr>
          <w:rFonts w:ascii="Book Antiqua" w:hAnsi="Book Antiqua"/>
          <w:color w:val="000000"/>
          <w:szCs w:val="24"/>
          <w:lang w:val="es-PR" w:eastAsia="es-ES"/>
        </w:rPr>
        <w:t>que tiene</w:t>
      </w:r>
      <w:r w:rsidRPr="001952A9">
        <w:rPr>
          <w:rFonts w:ascii="Book Antiqua" w:hAnsi="Book Antiqua"/>
          <w:color w:val="000000"/>
          <w:szCs w:val="24"/>
          <w:lang w:val="es-PR" w:eastAsia="es-ES"/>
        </w:rPr>
        <w:t xml:space="preserve"> la </w:t>
      </w:r>
      <w:r>
        <w:rPr>
          <w:rFonts w:ascii="Book Antiqua" w:hAnsi="Book Antiqua"/>
          <w:color w:val="000000"/>
          <w:szCs w:val="24"/>
          <w:lang w:val="es-PR" w:eastAsia="es-ES"/>
        </w:rPr>
        <w:t>finca</w:t>
      </w:r>
      <w:r w:rsidRPr="001952A9">
        <w:rPr>
          <w:rFonts w:ascii="Book Antiqua" w:hAnsi="Book Antiqua"/>
          <w:color w:val="000000"/>
          <w:szCs w:val="24"/>
          <w:lang w:val="es-PR" w:eastAsia="es-ES"/>
        </w:rPr>
        <w:t xml:space="preserve"> </w:t>
      </w:r>
      <w:r>
        <w:rPr>
          <w:rFonts w:ascii="Book Antiqua" w:hAnsi="Book Antiqua"/>
          <w:color w:val="000000"/>
          <w:szCs w:val="24"/>
          <w:lang w:val="es-PR" w:eastAsia="es-ES"/>
        </w:rPr>
        <w:t>que usted propone para la adquisición</w:t>
      </w:r>
      <w:r w:rsidRPr="001952A9">
        <w:rPr>
          <w:rFonts w:ascii="Book Antiqua" w:hAnsi="Book Antiqua"/>
          <w:color w:val="000000"/>
          <w:szCs w:val="24"/>
          <w:lang w:val="es-PR" w:eastAsia="es-ES"/>
        </w:rPr>
        <w:t xml:space="preserve"> </w:t>
      </w:r>
      <w:r>
        <w:rPr>
          <w:rFonts w:ascii="Book Antiqua" w:hAnsi="Book Antiqua"/>
          <w:color w:val="000000"/>
          <w:szCs w:val="24"/>
          <w:lang w:val="es-PR" w:eastAsia="es-ES"/>
        </w:rPr>
        <w:t>bajo</w:t>
      </w:r>
      <w:r w:rsidRPr="001952A9">
        <w:rPr>
          <w:rFonts w:ascii="Book Antiqua" w:hAnsi="Book Antiqua"/>
          <w:color w:val="000000"/>
          <w:szCs w:val="24"/>
          <w:lang w:val="es-PR" w:eastAsia="es-ES"/>
        </w:rPr>
        <w:t xml:space="preserve"> el Programa </w:t>
      </w:r>
      <w:r>
        <w:rPr>
          <w:rFonts w:ascii="Book Antiqua" w:hAnsi="Book Antiqua"/>
          <w:color w:val="000000"/>
          <w:szCs w:val="24"/>
          <w:lang w:val="es-PR" w:eastAsia="es-ES"/>
        </w:rPr>
        <w:t xml:space="preserve">de </w:t>
      </w:r>
      <w:r w:rsidRPr="001952A9">
        <w:rPr>
          <w:rFonts w:ascii="Book Antiqua" w:hAnsi="Book Antiqua"/>
          <w:color w:val="000000"/>
          <w:szCs w:val="24"/>
          <w:lang w:val="es-PR" w:eastAsia="es-ES"/>
        </w:rPr>
        <w:t>Legado Forestal? Sea específico.</w:t>
      </w:r>
    </w:p>
    <w:p w14:paraId="17868854"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_________________________________</w:t>
      </w:r>
    </w:p>
    <w:p w14:paraId="1F28AA5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52A9">
        <w:rPr>
          <w:rFonts w:ascii="Book Antiqua" w:hAnsi="Book Antiqua"/>
          <w:b/>
          <w:color w:val="000000"/>
          <w:szCs w:val="24"/>
          <w:lang w:val="es-PR" w:eastAsia="es-ES"/>
        </w:rPr>
        <w:t>Si actualmente está siguiendo un plan escrito de manejo forestal, por favor, provea una copia.</w:t>
      </w:r>
    </w:p>
    <w:p w14:paraId="761BFC22"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2AA4A275"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08F930F5" w14:textId="77777777" w:rsidR="00DF2207" w:rsidRDefault="00DF2207"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bookmarkStart w:id="0" w:name="_GoBack"/>
      <w:bookmarkEnd w:id="0"/>
    </w:p>
    <w:p w14:paraId="5AD7E14C"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26EB0697"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21688A80"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42961A74" w14:textId="77777777" w:rsidR="00281572" w:rsidRDefault="0028157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1381B8B3"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p>
    <w:p w14:paraId="7297555C"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color w:val="000000"/>
          <w:szCs w:val="24"/>
          <w:lang w:val="es-PR" w:eastAsia="es-ES"/>
        </w:rPr>
        <w:lastRenderedPageBreak/>
        <w:t>CONSISTENCIA O CONEXIÓN CON OTROS ESFUERZOS DE PLANIFICACIÓN</w:t>
      </w:r>
    </w:p>
    <w:p w14:paraId="32B29C5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w:t>
      </w:r>
      <w:r>
        <w:rPr>
          <w:rFonts w:ascii="Book Antiqua" w:hAnsi="Book Antiqua"/>
          <w:b/>
          <w:color w:val="000000"/>
          <w:szCs w:val="24"/>
          <w:lang w:val="es-PR" w:eastAsia="es-ES"/>
        </w:rPr>
        <w:t>IMPORTANTE:</w:t>
      </w:r>
      <w:r>
        <w:rPr>
          <w:rFonts w:ascii="Book Antiqua" w:hAnsi="Book Antiqua"/>
          <w:color w:val="000000"/>
          <w:szCs w:val="24"/>
          <w:lang w:val="es-PR" w:eastAsia="es-ES"/>
        </w:rPr>
        <w:t xml:space="preserve"> Comuníquese con la Oficina de Ordenamiento Territorial Municipal, Junta de Planificación, </w:t>
      </w:r>
      <w:r w:rsidR="00C87E29">
        <w:rPr>
          <w:rFonts w:ascii="Book Antiqua" w:hAnsi="Book Antiqua"/>
          <w:color w:val="000000"/>
          <w:szCs w:val="24"/>
          <w:lang w:val="es-PR" w:eastAsia="es-ES"/>
        </w:rPr>
        <w:t xml:space="preserve">Departamento de Recursos Naturales y Ambientales, </w:t>
      </w:r>
      <w:r>
        <w:rPr>
          <w:rFonts w:ascii="Book Antiqua" w:hAnsi="Book Antiqua"/>
          <w:color w:val="000000"/>
          <w:szCs w:val="24"/>
          <w:lang w:val="es-PR" w:eastAsia="es-ES"/>
        </w:rPr>
        <w:t>Fideicomiso de Conservación y/o cualquier otro grupo de planificación y uso de terrenos)</w:t>
      </w:r>
    </w:p>
    <w:p w14:paraId="0923868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702FE">
        <w:rPr>
          <w:rFonts w:ascii="Book Antiqua" w:hAnsi="Book Antiqua"/>
          <w:color w:val="000000"/>
          <w:szCs w:val="24"/>
          <w:lang w:val="es-PR" w:eastAsia="es-ES"/>
        </w:rPr>
        <w:t xml:space="preserve">¿Cómo </w:t>
      </w:r>
      <w:r>
        <w:rPr>
          <w:rFonts w:ascii="Book Antiqua" w:hAnsi="Book Antiqua"/>
          <w:color w:val="000000"/>
          <w:szCs w:val="24"/>
          <w:lang w:val="es-PR" w:eastAsia="es-ES"/>
        </w:rPr>
        <w:t xml:space="preserve">la venta del </w:t>
      </w:r>
      <w:r w:rsidRPr="001702FE">
        <w:rPr>
          <w:rFonts w:ascii="Book Antiqua" w:hAnsi="Book Antiqua"/>
          <w:color w:val="000000"/>
          <w:szCs w:val="24"/>
          <w:lang w:val="es-PR" w:eastAsia="es-ES"/>
        </w:rPr>
        <w:t xml:space="preserve">título de propiedad </w:t>
      </w:r>
      <w:r>
        <w:rPr>
          <w:rFonts w:ascii="Book Antiqua" w:hAnsi="Book Antiqua"/>
          <w:color w:val="000000"/>
          <w:szCs w:val="24"/>
          <w:lang w:val="es-PR" w:eastAsia="es-ES"/>
        </w:rPr>
        <w:t>para</w:t>
      </w:r>
      <w:r w:rsidRPr="001702FE">
        <w:rPr>
          <w:rFonts w:ascii="Book Antiqua" w:hAnsi="Book Antiqua"/>
          <w:color w:val="000000"/>
          <w:szCs w:val="24"/>
          <w:lang w:val="es-PR" w:eastAsia="es-ES"/>
        </w:rPr>
        <w:t xml:space="preserve"> la conservación de este inmueble </w:t>
      </w:r>
      <w:r>
        <w:rPr>
          <w:rFonts w:ascii="Book Antiqua" w:hAnsi="Book Antiqua"/>
          <w:color w:val="000000"/>
          <w:szCs w:val="24"/>
          <w:lang w:val="es-PR" w:eastAsia="es-ES"/>
        </w:rPr>
        <w:t xml:space="preserve">es </w:t>
      </w:r>
      <w:r w:rsidRPr="001702FE">
        <w:rPr>
          <w:rFonts w:ascii="Book Antiqua" w:hAnsi="Book Antiqua"/>
          <w:color w:val="000000"/>
          <w:szCs w:val="24"/>
          <w:lang w:val="es-PR" w:eastAsia="es-ES"/>
        </w:rPr>
        <w:t xml:space="preserve">consistente con </w:t>
      </w:r>
      <w:r>
        <w:rPr>
          <w:rFonts w:ascii="Book Antiqua" w:hAnsi="Book Antiqua"/>
          <w:color w:val="000000"/>
          <w:szCs w:val="24"/>
          <w:lang w:val="es-PR" w:eastAsia="es-ES"/>
        </w:rPr>
        <w:t xml:space="preserve">el </w:t>
      </w:r>
      <w:r w:rsidRPr="001702FE">
        <w:rPr>
          <w:rFonts w:ascii="Book Antiqua" w:hAnsi="Book Antiqua"/>
          <w:color w:val="000000"/>
          <w:szCs w:val="24"/>
          <w:lang w:val="es-PR" w:eastAsia="es-ES"/>
        </w:rPr>
        <w:t>plan integral local</w:t>
      </w:r>
      <w:r>
        <w:rPr>
          <w:rFonts w:ascii="Book Antiqua" w:hAnsi="Book Antiqua"/>
          <w:color w:val="000000"/>
          <w:szCs w:val="24"/>
          <w:lang w:val="es-PR" w:eastAsia="es-ES"/>
        </w:rPr>
        <w:t xml:space="preserve"> de</w:t>
      </w:r>
      <w:r w:rsidRPr="001702FE">
        <w:rPr>
          <w:rFonts w:ascii="Book Antiqua" w:hAnsi="Book Antiqua"/>
          <w:color w:val="000000"/>
          <w:szCs w:val="24"/>
          <w:lang w:val="es-PR" w:eastAsia="es-ES"/>
        </w:rPr>
        <w:t xml:space="preserve"> uso de </w:t>
      </w:r>
      <w:r>
        <w:rPr>
          <w:rFonts w:ascii="Book Antiqua" w:hAnsi="Book Antiqua"/>
          <w:color w:val="000000"/>
          <w:szCs w:val="24"/>
          <w:lang w:val="es-PR" w:eastAsia="es-ES"/>
        </w:rPr>
        <w:t>terrenos</w:t>
      </w:r>
      <w:r w:rsidRPr="001702FE">
        <w:rPr>
          <w:rFonts w:ascii="Book Antiqua" w:hAnsi="Book Antiqua"/>
          <w:color w:val="000000"/>
          <w:szCs w:val="24"/>
          <w:lang w:val="es-PR" w:eastAsia="es-ES"/>
        </w:rPr>
        <w:t>, u otros esfuerzos de conservación locales? ¿Cómo va a añadir a los valores de conservación de tierras cercanas protegidas? Cite las referencias.</w:t>
      </w:r>
    </w:p>
    <w:p w14:paraId="32EBA362"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E7BA0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color w:val="000000"/>
          <w:szCs w:val="24"/>
          <w:lang w:val="es-PR" w:eastAsia="es-ES"/>
        </w:rPr>
        <w:lastRenderedPageBreak/>
        <w:t>CARGAS Y GRAVÁMENES</w:t>
      </w:r>
    </w:p>
    <w:p w14:paraId="18D74BD9"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Enumere todas y cada una de las cargas, hipotecas y gravámenes de la propiedad que usted propone para adquisición bajo el Programa de Legado Forestal.</w:t>
      </w:r>
    </w:p>
    <w:p w14:paraId="1685800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Ejemplos: servidumbres de utilidades, derechos de paso público, cuerpos de agua o restricciones de uso, sistema séptico o servidumbres de agua, condiciones restrictivas, embargos contributivos, etc.</w:t>
      </w:r>
    </w:p>
    <w:p w14:paraId="1A8C545F"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COMENTARIOS DEL DUEÑO:</w:t>
      </w:r>
    </w:p>
    <w:p w14:paraId="148D8839"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hAnsi="Book Antiqua"/>
          <w:color w:val="000000"/>
          <w:szCs w:val="24"/>
          <w:lang w:val="es-PR"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1FF8">
        <w:rPr>
          <w:rFonts w:ascii="Book Antiqua" w:hAnsi="Book Antiqua"/>
          <w:color w:val="000000"/>
          <w:szCs w:val="24"/>
          <w:lang w:val="es-PR" w:eastAsia="es-ES"/>
        </w:rPr>
        <w:t>____________________________________</w:t>
      </w:r>
      <w:r>
        <w:rPr>
          <w:rFonts w:ascii="Book Antiqua" w:hAnsi="Book Antiqua"/>
          <w:color w:val="000000"/>
          <w:szCs w:val="24"/>
          <w:lang w:val="es-PR" w:eastAsia="es-ES"/>
        </w:rPr>
        <w:t>________________________________________________</w:t>
      </w:r>
    </w:p>
    <w:p w14:paraId="14AF9FAB" w14:textId="77777777" w:rsidR="00B2217D" w:rsidRDefault="00B2217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308D1600" w14:textId="77777777" w:rsidR="00B2217D" w:rsidRDefault="00B2217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2F91BE4A" w14:textId="77777777" w:rsidR="00B2217D" w:rsidRDefault="00B2217D"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053DF0E2" w14:textId="77777777" w:rsidR="00D34249" w:rsidRDefault="00D34249"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344EB2F8" w14:textId="77777777" w:rsidR="00D34249" w:rsidRDefault="00D34249"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4A3495A8" w14:textId="77777777" w:rsidR="00D34249" w:rsidRDefault="00D34249"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5E5E2565" w14:textId="77777777" w:rsidR="00281572" w:rsidRDefault="0028157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5CCD8BF3" w14:textId="77777777" w:rsidR="00D34249" w:rsidRDefault="00D34249"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547ED792"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2120E444"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05E1D195" w14:textId="77777777" w:rsidR="00201713" w:rsidRDefault="00201713"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4332028B"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r>
        <w:rPr>
          <w:rFonts w:ascii="Book Antiqua" w:hAnsi="Book Antiqua"/>
          <w:b/>
          <w:color w:val="000000"/>
          <w:szCs w:val="24"/>
          <w:lang w:val="es-PR" w:eastAsia="es-ES"/>
        </w:rPr>
        <w:lastRenderedPageBreak/>
        <w:t xml:space="preserve">AUTORIZACIÓN Y RELEVO DE RESPONSABILIDAD DEL DUEÑO PARA LA  INSPECCIÓN POR EL </w:t>
      </w:r>
      <w:r w:rsidRPr="00693B3B">
        <w:rPr>
          <w:rFonts w:ascii="Book Antiqua" w:hAnsi="Book Antiqua"/>
          <w:b/>
          <w:color w:val="000000"/>
          <w:szCs w:val="24"/>
          <w:lang w:val="es-PR" w:eastAsia="es-ES"/>
        </w:rPr>
        <w:t>COMIT</w:t>
      </w:r>
      <w:r w:rsidRPr="00693B3B">
        <w:rPr>
          <w:rFonts w:ascii="Book Antiqua" w:hAnsi="Book Antiqua" w:cs="Arial"/>
          <w:b/>
          <w:color w:val="000000"/>
          <w:szCs w:val="24"/>
          <w:lang w:val="es-PR" w:eastAsia="es-ES"/>
        </w:rPr>
        <w:t>É</w:t>
      </w:r>
      <w:r w:rsidRPr="00693B3B">
        <w:rPr>
          <w:rFonts w:ascii="Book Antiqua" w:hAnsi="Book Antiqua"/>
          <w:b/>
          <w:color w:val="000000"/>
          <w:szCs w:val="24"/>
          <w:lang w:val="es-PR" w:eastAsia="es-ES"/>
        </w:rPr>
        <w:t xml:space="preserve"> E</w:t>
      </w:r>
      <w:r>
        <w:rPr>
          <w:rFonts w:ascii="Book Antiqua" w:hAnsi="Book Antiqua"/>
          <w:b/>
          <w:color w:val="000000"/>
          <w:szCs w:val="24"/>
          <w:lang w:val="es-PR" w:eastAsia="es-ES"/>
        </w:rPr>
        <w:t>STATAL PARA LA COORDINACIÓN Y CUSTODIA DE BOSQUES PRIVADOS</w:t>
      </w:r>
    </w:p>
    <w:p w14:paraId="709857EC" w14:textId="77777777" w:rsidR="00114B12" w:rsidRPr="00C40A0C"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b/>
          <w:color w:val="000000"/>
          <w:szCs w:val="24"/>
          <w:lang w:val="es-PR" w:eastAsia="es-ES"/>
        </w:rPr>
      </w:pPr>
    </w:p>
    <w:p w14:paraId="1F71F93D"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F821F7">
        <w:rPr>
          <w:rFonts w:ascii="Book Antiqua" w:hAnsi="Book Antiqua"/>
          <w:color w:val="000000"/>
          <w:szCs w:val="24"/>
          <w:lang w:val="es-PR" w:eastAsia="es-ES"/>
        </w:rPr>
        <w:t>Yo/Nosotros</w:t>
      </w:r>
      <w:r>
        <w:rPr>
          <w:rFonts w:ascii="Book Antiqua" w:hAnsi="Book Antiqua"/>
          <w:color w:val="000000"/>
          <w:szCs w:val="24"/>
          <w:lang w:val="es-PR" w:eastAsia="es-ES"/>
        </w:rPr>
        <w:t>/Nosotras</w:t>
      </w:r>
      <w:r w:rsidRPr="00F821F7">
        <w:rPr>
          <w:rFonts w:ascii="Book Antiqua" w:hAnsi="Book Antiqua"/>
          <w:color w:val="000000"/>
          <w:szCs w:val="24"/>
          <w:lang w:val="es-PR" w:eastAsia="es-ES"/>
        </w:rPr>
        <w:t>, como el</w:t>
      </w:r>
      <w:r>
        <w:rPr>
          <w:rFonts w:ascii="Book Antiqua" w:hAnsi="Book Antiqua"/>
          <w:color w:val="000000"/>
          <w:szCs w:val="24"/>
          <w:lang w:val="es-PR" w:eastAsia="es-ES"/>
        </w:rPr>
        <w:t>(los/las)</w:t>
      </w:r>
      <w:r w:rsidRPr="00F821F7">
        <w:rPr>
          <w:rFonts w:ascii="Book Antiqua" w:hAnsi="Book Antiqua"/>
          <w:color w:val="000000"/>
          <w:szCs w:val="24"/>
          <w:lang w:val="es-PR" w:eastAsia="es-ES"/>
        </w:rPr>
        <w:t xml:space="preserve"> propietario</w:t>
      </w:r>
      <w:r>
        <w:rPr>
          <w:rFonts w:ascii="Book Antiqua" w:hAnsi="Book Antiqua"/>
          <w:color w:val="000000"/>
          <w:szCs w:val="24"/>
          <w:lang w:val="es-PR" w:eastAsia="es-ES"/>
        </w:rPr>
        <w:t>(s)/propietaria(s) de los</w:t>
      </w:r>
      <w:r w:rsidRPr="00F821F7">
        <w:rPr>
          <w:rFonts w:ascii="Book Antiqua" w:hAnsi="Book Antiqua"/>
          <w:color w:val="000000"/>
          <w:szCs w:val="24"/>
          <w:lang w:val="es-PR" w:eastAsia="es-ES"/>
        </w:rPr>
        <w:t xml:space="preserve"> </w:t>
      </w:r>
      <w:r>
        <w:rPr>
          <w:rFonts w:ascii="Book Antiqua" w:hAnsi="Book Antiqua"/>
          <w:color w:val="000000"/>
          <w:szCs w:val="24"/>
          <w:lang w:val="es-PR" w:eastAsia="es-ES"/>
        </w:rPr>
        <w:t xml:space="preserve">terrenos, </w:t>
      </w:r>
      <w:r w:rsidRPr="00F821F7">
        <w:rPr>
          <w:rFonts w:ascii="Book Antiqua" w:hAnsi="Book Antiqua"/>
          <w:color w:val="000000"/>
          <w:szCs w:val="24"/>
          <w:lang w:val="es-PR" w:eastAsia="es-ES"/>
        </w:rPr>
        <w:t xml:space="preserve"> </w:t>
      </w:r>
      <w:r>
        <w:rPr>
          <w:rFonts w:ascii="Book Antiqua" w:hAnsi="Book Antiqua"/>
          <w:color w:val="000000"/>
          <w:szCs w:val="24"/>
          <w:lang w:val="es-PR" w:eastAsia="es-ES"/>
        </w:rPr>
        <w:t>autorizo (autorizamos)</w:t>
      </w:r>
      <w:r w:rsidRPr="00F821F7">
        <w:rPr>
          <w:rFonts w:ascii="Book Antiqua" w:hAnsi="Book Antiqua"/>
          <w:color w:val="000000"/>
          <w:szCs w:val="24"/>
          <w:lang w:val="es-PR" w:eastAsia="es-ES"/>
        </w:rPr>
        <w:t xml:space="preserve"> permitir la inspección, evaluación y estudio de mi</w:t>
      </w:r>
      <w:r>
        <w:rPr>
          <w:rFonts w:ascii="Book Antiqua" w:hAnsi="Book Antiqua"/>
          <w:color w:val="000000"/>
          <w:szCs w:val="24"/>
          <w:lang w:val="es-PR" w:eastAsia="es-ES"/>
        </w:rPr>
        <w:t xml:space="preserve"> (nuestra)</w:t>
      </w:r>
      <w:r w:rsidRPr="00F821F7">
        <w:rPr>
          <w:rFonts w:ascii="Book Antiqua" w:hAnsi="Book Antiqua"/>
          <w:color w:val="000000"/>
          <w:szCs w:val="24"/>
          <w:lang w:val="es-PR" w:eastAsia="es-ES"/>
        </w:rPr>
        <w:t xml:space="preserve"> propiedad que se ofrece para consideración </w:t>
      </w:r>
      <w:r>
        <w:rPr>
          <w:rFonts w:ascii="Book Antiqua" w:hAnsi="Book Antiqua"/>
          <w:color w:val="000000"/>
          <w:szCs w:val="24"/>
          <w:lang w:val="es-PR" w:eastAsia="es-ES"/>
        </w:rPr>
        <w:t>ante el</w:t>
      </w:r>
      <w:r w:rsidRPr="00F821F7">
        <w:rPr>
          <w:rFonts w:ascii="Book Antiqua" w:hAnsi="Book Antiqua"/>
          <w:color w:val="000000"/>
          <w:szCs w:val="24"/>
          <w:lang w:val="es-PR" w:eastAsia="es-ES"/>
        </w:rPr>
        <w:t xml:space="preserve"> Programa de Legado Forestal. Estoy</w:t>
      </w:r>
      <w:r>
        <w:rPr>
          <w:rFonts w:ascii="Book Antiqua" w:hAnsi="Book Antiqua"/>
          <w:color w:val="000000"/>
          <w:szCs w:val="24"/>
          <w:lang w:val="es-PR" w:eastAsia="es-ES"/>
        </w:rPr>
        <w:t>/Estamos</w:t>
      </w:r>
      <w:r w:rsidRPr="00F821F7">
        <w:rPr>
          <w:rFonts w:ascii="Book Antiqua" w:hAnsi="Book Antiqua"/>
          <w:color w:val="000000"/>
          <w:szCs w:val="24"/>
          <w:lang w:val="es-PR" w:eastAsia="es-ES"/>
        </w:rPr>
        <w:t xml:space="preserve"> de acuerdo en permitir que los miembros del </w:t>
      </w:r>
      <w:r>
        <w:rPr>
          <w:rFonts w:ascii="Book Antiqua" w:hAnsi="Book Antiqua"/>
          <w:color w:val="000000"/>
          <w:szCs w:val="24"/>
          <w:lang w:val="es-PR" w:eastAsia="es-ES"/>
        </w:rPr>
        <w:t>Comité Estatal para la Coordinación y Custodia de Bosques Privados,</w:t>
      </w:r>
      <w:r w:rsidRPr="00F821F7">
        <w:rPr>
          <w:rFonts w:ascii="Book Antiqua" w:hAnsi="Book Antiqua"/>
          <w:color w:val="000000"/>
          <w:szCs w:val="24"/>
          <w:lang w:val="es-PR" w:eastAsia="es-ES"/>
        </w:rPr>
        <w:t xml:space="preserve"> o su personal designado, </w:t>
      </w:r>
      <w:r>
        <w:rPr>
          <w:rFonts w:ascii="Book Antiqua" w:hAnsi="Book Antiqua"/>
          <w:color w:val="000000"/>
          <w:szCs w:val="24"/>
          <w:lang w:val="es-PR" w:eastAsia="es-ES"/>
        </w:rPr>
        <w:t>a</w:t>
      </w:r>
      <w:r w:rsidRPr="00F821F7">
        <w:rPr>
          <w:rFonts w:ascii="Book Antiqua" w:hAnsi="Book Antiqua"/>
          <w:color w:val="000000"/>
          <w:szCs w:val="24"/>
          <w:lang w:val="es-PR" w:eastAsia="es-ES"/>
        </w:rPr>
        <w:t xml:space="preserve"> inspeccionar la propiedad, según se requiera, en cualquier momento. </w:t>
      </w:r>
      <w:r>
        <w:rPr>
          <w:rFonts w:ascii="Book Antiqua" w:hAnsi="Book Antiqua"/>
          <w:color w:val="000000"/>
          <w:szCs w:val="24"/>
          <w:lang w:val="es-PR" w:eastAsia="es-ES"/>
        </w:rPr>
        <w:t>El</w:t>
      </w:r>
      <w:r w:rsidRPr="00F821F7">
        <w:rPr>
          <w:rFonts w:ascii="Book Antiqua" w:hAnsi="Book Antiqua"/>
          <w:color w:val="000000"/>
          <w:szCs w:val="24"/>
          <w:lang w:val="es-PR" w:eastAsia="es-ES"/>
        </w:rPr>
        <w:t xml:space="preserve"> </w:t>
      </w:r>
      <w:r w:rsidRPr="00C40A0C">
        <w:rPr>
          <w:rFonts w:ascii="Book Antiqua" w:hAnsi="Book Antiqua"/>
          <w:color w:val="000000"/>
          <w:szCs w:val="24"/>
          <w:lang w:val="es-PR" w:eastAsia="es-ES"/>
        </w:rPr>
        <w:t xml:space="preserve">Coordinador </w:t>
      </w:r>
      <w:r>
        <w:rPr>
          <w:rFonts w:ascii="Book Antiqua" w:hAnsi="Book Antiqua"/>
          <w:color w:val="000000"/>
          <w:szCs w:val="24"/>
          <w:lang w:val="es-PR" w:eastAsia="es-ES"/>
        </w:rPr>
        <w:t>del Programa de Legado</w:t>
      </w:r>
      <w:r w:rsidRPr="00C40A0C">
        <w:rPr>
          <w:rFonts w:ascii="Book Antiqua" w:hAnsi="Book Antiqua"/>
          <w:color w:val="000000"/>
          <w:szCs w:val="24"/>
          <w:lang w:val="es-PR" w:eastAsia="es-ES"/>
        </w:rPr>
        <w:t xml:space="preserve"> Forestal</w:t>
      </w:r>
      <w:r w:rsidRPr="00F821F7">
        <w:rPr>
          <w:rFonts w:ascii="Book Antiqua" w:hAnsi="Book Antiqua"/>
          <w:color w:val="000000"/>
          <w:szCs w:val="24"/>
          <w:lang w:val="es-PR" w:eastAsia="es-ES"/>
        </w:rPr>
        <w:t xml:space="preserve"> notificará dichas visitas con antelación y tratar</w:t>
      </w:r>
      <w:r>
        <w:rPr>
          <w:rFonts w:ascii="Book Antiqua" w:hAnsi="Book Antiqua"/>
          <w:color w:val="000000"/>
          <w:szCs w:val="24"/>
          <w:lang w:val="es-PR" w:eastAsia="es-ES"/>
        </w:rPr>
        <w:t>á</w:t>
      </w:r>
      <w:r w:rsidRPr="00F821F7">
        <w:rPr>
          <w:rFonts w:ascii="Book Antiqua" w:hAnsi="Book Antiqua"/>
          <w:color w:val="000000"/>
          <w:szCs w:val="24"/>
          <w:lang w:val="es-PR" w:eastAsia="es-ES"/>
        </w:rPr>
        <w:t xml:space="preserve"> de coordinar con el propietario de la </w:t>
      </w:r>
      <w:r>
        <w:rPr>
          <w:rFonts w:ascii="Book Antiqua" w:hAnsi="Book Antiqua"/>
          <w:color w:val="000000"/>
          <w:szCs w:val="24"/>
          <w:lang w:val="es-PR" w:eastAsia="es-ES"/>
        </w:rPr>
        <w:t>finca,</w:t>
      </w:r>
      <w:r w:rsidRPr="00F821F7">
        <w:rPr>
          <w:rFonts w:ascii="Book Antiqua" w:hAnsi="Book Antiqua"/>
          <w:color w:val="000000"/>
          <w:szCs w:val="24"/>
          <w:lang w:val="es-PR" w:eastAsia="es-ES"/>
        </w:rPr>
        <w:t xml:space="preserve"> cuando sea posible</w:t>
      </w:r>
      <w:r>
        <w:rPr>
          <w:rFonts w:ascii="Book Antiqua" w:hAnsi="Book Antiqua"/>
          <w:color w:val="000000"/>
          <w:szCs w:val="24"/>
          <w:lang w:val="es-PR" w:eastAsia="es-ES"/>
        </w:rPr>
        <w:t>.</w:t>
      </w:r>
    </w:p>
    <w:p w14:paraId="7273606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Reconozco que si las negociaciones no resultan en una venta voluntaria, no habrá una expropiación forzosa de mi finca.</w:t>
      </w:r>
    </w:p>
    <w:p w14:paraId="4F46B8BE"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Yo/Nosotros/Nosotras entiendo/entendemos que la información que aquí se provee será propiedad del Estado Libre Asociado de Puerto Rico y no será devuelta.</w:t>
      </w:r>
    </w:p>
    <w:p w14:paraId="672A4323"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Yo/Nosotros entiendo/entendemos y acuerdo/acordamos que la información aquí contenida puede ser utilizada en todo o en parte, para proveer a partes interesadas detalles específicos del proyecto propuesto. </w:t>
      </w:r>
      <w:r w:rsidRPr="00AF3CA2">
        <w:rPr>
          <w:rFonts w:ascii="Book Antiqua" w:hAnsi="Book Antiqua"/>
          <w:color w:val="000000"/>
          <w:szCs w:val="24"/>
          <w:lang w:val="es-PR" w:eastAsia="es-ES"/>
        </w:rPr>
        <w:t xml:space="preserve">Se hará todo </w:t>
      </w:r>
      <w:r>
        <w:rPr>
          <w:rFonts w:ascii="Book Antiqua" w:hAnsi="Book Antiqua"/>
          <w:color w:val="000000"/>
          <w:szCs w:val="24"/>
          <w:lang w:val="es-PR" w:eastAsia="es-ES"/>
        </w:rPr>
        <w:t>el esfuerzo posible</w:t>
      </w:r>
      <w:r w:rsidRPr="00AF3CA2">
        <w:rPr>
          <w:rFonts w:ascii="Book Antiqua" w:hAnsi="Book Antiqua"/>
          <w:color w:val="000000"/>
          <w:szCs w:val="24"/>
          <w:lang w:val="es-PR" w:eastAsia="es-ES"/>
        </w:rPr>
        <w:t xml:space="preserve"> </w:t>
      </w:r>
      <w:r>
        <w:rPr>
          <w:rFonts w:ascii="Book Antiqua" w:hAnsi="Book Antiqua"/>
          <w:color w:val="000000"/>
          <w:szCs w:val="24"/>
          <w:lang w:val="es-PR" w:eastAsia="es-ES"/>
        </w:rPr>
        <w:t>para</w:t>
      </w:r>
      <w:r w:rsidRPr="00AF3CA2">
        <w:rPr>
          <w:rFonts w:ascii="Book Antiqua" w:hAnsi="Book Antiqua"/>
          <w:color w:val="000000"/>
          <w:szCs w:val="24"/>
          <w:lang w:val="es-PR" w:eastAsia="es-ES"/>
        </w:rPr>
        <w:t xml:space="preserve"> mantener el proyecto y sus detalles </w:t>
      </w:r>
      <w:r>
        <w:rPr>
          <w:rFonts w:ascii="Book Antiqua" w:hAnsi="Book Antiqua"/>
          <w:color w:val="000000"/>
          <w:szCs w:val="24"/>
          <w:lang w:val="es-PR" w:eastAsia="es-ES"/>
        </w:rPr>
        <w:t>de forma confidencial</w:t>
      </w:r>
      <w:r w:rsidRPr="00AF3CA2">
        <w:rPr>
          <w:rFonts w:ascii="Book Antiqua" w:hAnsi="Book Antiqua"/>
          <w:color w:val="000000"/>
          <w:szCs w:val="24"/>
          <w:lang w:val="es-PR" w:eastAsia="es-ES"/>
        </w:rPr>
        <w:t xml:space="preserve"> </w:t>
      </w:r>
      <w:r>
        <w:rPr>
          <w:rFonts w:ascii="Book Antiqua" w:hAnsi="Book Antiqua"/>
          <w:color w:val="000000"/>
          <w:szCs w:val="24"/>
          <w:lang w:val="es-PR" w:eastAsia="es-ES"/>
        </w:rPr>
        <w:t>según</w:t>
      </w:r>
      <w:r w:rsidRPr="00AF3CA2">
        <w:rPr>
          <w:rFonts w:ascii="Book Antiqua" w:hAnsi="Book Antiqua"/>
          <w:color w:val="000000"/>
          <w:szCs w:val="24"/>
          <w:lang w:val="es-PR" w:eastAsia="es-ES"/>
        </w:rPr>
        <w:t xml:space="preserve"> sea posible, teniendo en cuenta las peticiones de información recibidas.</w:t>
      </w:r>
    </w:p>
    <w:p w14:paraId="5B5E880E" w14:textId="77777777" w:rsidR="00114B12" w:rsidRPr="00191FF8"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91FF8">
        <w:rPr>
          <w:rFonts w:ascii="Book Antiqua" w:hAnsi="Book Antiqua"/>
          <w:color w:val="000000"/>
          <w:szCs w:val="24"/>
          <w:lang w:val="es-PR" w:eastAsia="es-ES"/>
        </w:rPr>
        <w:t>_________________________________________________                 _______________</w:t>
      </w:r>
    </w:p>
    <w:p w14:paraId="549661F8" w14:textId="77777777" w:rsidR="00114B12" w:rsidRDefault="00F01C75"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_</w:t>
      </w:r>
      <w:r w:rsidR="00114B12" w:rsidRPr="00191FF8">
        <w:rPr>
          <w:rFonts w:ascii="Book Antiqua" w:hAnsi="Book Antiqua"/>
          <w:color w:val="000000"/>
          <w:szCs w:val="24"/>
          <w:lang w:val="es-PR" w:eastAsia="es-ES"/>
        </w:rPr>
        <w:t>________________________________________________                 _______________</w:t>
      </w:r>
    </w:p>
    <w:p w14:paraId="28393B9D" w14:textId="77777777" w:rsidR="00F01C75" w:rsidRPr="00191FF8" w:rsidRDefault="00F01C75" w:rsidP="00F01C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_</w:t>
      </w:r>
      <w:r w:rsidRPr="00191FF8">
        <w:rPr>
          <w:rFonts w:ascii="Book Antiqua" w:hAnsi="Book Antiqua"/>
          <w:color w:val="000000"/>
          <w:szCs w:val="24"/>
          <w:lang w:val="es-PR" w:eastAsia="es-ES"/>
        </w:rPr>
        <w:t>________________________________________________                 _______________</w:t>
      </w:r>
    </w:p>
    <w:p w14:paraId="36B0CBAE" w14:textId="77777777" w:rsidR="00F01C75" w:rsidRPr="00191FF8" w:rsidRDefault="00F01C75" w:rsidP="00F01C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_</w:t>
      </w:r>
      <w:r w:rsidRPr="00191FF8">
        <w:rPr>
          <w:rFonts w:ascii="Book Antiqua" w:hAnsi="Book Antiqua"/>
          <w:color w:val="000000"/>
          <w:szCs w:val="24"/>
          <w:lang w:val="es-PR" w:eastAsia="es-ES"/>
        </w:rPr>
        <w:t>________________________________________________                 _______________</w:t>
      </w:r>
    </w:p>
    <w:p w14:paraId="37829D4A" w14:textId="77777777" w:rsidR="00114B12" w:rsidRPr="00191FF8" w:rsidRDefault="00F01C75"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 xml:space="preserve">      </w:t>
      </w:r>
      <w:r w:rsidR="00114B12" w:rsidRPr="00191FF8">
        <w:rPr>
          <w:rFonts w:ascii="Book Antiqua" w:hAnsi="Book Antiqua"/>
          <w:color w:val="000000"/>
          <w:szCs w:val="24"/>
          <w:lang w:val="es-PR" w:eastAsia="es-ES"/>
        </w:rPr>
        <w:tab/>
      </w:r>
      <w:r w:rsidR="00114B12" w:rsidRPr="00191FF8">
        <w:rPr>
          <w:rFonts w:ascii="Book Antiqua" w:hAnsi="Book Antiqua"/>
          <w:color w:val="000000"/>
          <w:szCs w:val="24"/>
          <w:lang w:val="es-PR" w:eastAsia="es-ES"/>
        </w:rPr>
        <w:tab/>
      </w:r>
      <w:r>
        <w:rPr>
          <w:rFonts w:ascii="Book Antiqua" w:hAnsi="Book Antiqua"/>
          <w:color w:val="000000"/>
          <w:szCs w:val="24"/>
          <w:lang w:val="es-PR" w:eastAsia="es-ES"/>
        </w:rPr>
        <w:t xml:space="preserve">           Firma del Dueño(s)</w:t>
      </w:r>
      <w:r>
        <w:rPr>
          <w:rFonts w:ascii="Book Antiqua" w:hAnsi="Book Antiqua"/>
          <w:color w:val="000000"/>
          <w:szCs w:val="24"/>
          <w:lang w:val="es-PR" w:eastAsia="es-ES"/>
        </w:rPr>
        <w:tab/>
      </w:r>
      <w:r>
        <w:rPr>
          <w:rFonts w:ascii="Book Antiqua" w:hAnsi="Book Antiqua"/>
          <w:color w:val="000000"/>
          <w:szCs w:val="24"/>
          <w:lang w:val="es-PR" w:eastAsia="es-ES"/>
        </w:rPr>
        <w:tab/>
      </w:r>
      <w:r>
        <w:rPr>
          <w:rFonts w:ascii="Book Antiqua" w:hAnsi="Book Antiqua"/>
          <w:color w:val="000000"/>
          <w:szCs w:val="24"/>
          <w:lang w:val="es-PR" w:eastAsia="es-ES"/>
        </w:rPr>
        <w:tab/>
      </w:r>
      <w:r>
        <w:rPr>
          <w:rFonts w:ascii="Book Antiqua" w:hAnsi="Book Antiqua"/>
          <w:color w:val="000000"/>
          <w:szCs w:val="24"/>
          <w:lang w:val="es-PR" w:eastAsia="es-ES"/>
        </w:rPr>
        <w:tab/>
      </w:r>
      <w:r>
        <w:rPr>
          <w:rFonts w:ascii="Book Antiqua" w:hAnsi="Book Antiqua"/>
          <w:color w:val="000000"/>
          <w:szCs w:val="24"/>
          <w:lang w:val="es-PR" w:eastAsia="es-ES"/>
        </w:rPr>
        <w:tab/>
      </w:r>
      <w:r>
        <w:rPr>
          <w:rFonts w:ascii="Book Antiqua" w:hAnsi="Book Antiqua"/>
          <w:color w:val="000000"/>
          <w:szCs w:val="24"/>
          <w:lang w:val="es-PR" w:eastAsia="es-ES"/>
        </w:rPr>
        <w:tab/>
        <w:t xml:space="preserve">  </w:t>
      </w:r>
      <w:r w:rsidR="00114B12" w:rsidRPr="00191FF8">
        <w:rPr>
          <w:rFonts w:ascii="Book Antiqua" w:hAnsi="Book Antiqua"/>
          <w:color w:val="000000"/>
          <w:szCs w:val="24"/>
          <w:lang w:val="es-PR" w:eastAsia="es-ES"/>
        </w:rPr>
        <w:t>Fecha</w:t>
      </w:r>
    </w:p>
    <w:p w14:paraId="28D8F9E0" w14:textId="77777777" w:rsidR="00281572" w:rsidRDefault="0028157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
          <w:bCs/>
          <w:color w:val="000000"/>
          <w:szCs w:val="24"/>
          <w:lang w:val="es-PR" w:eastAsia="es-ES"/>
        </w:rPr>
      </w:pPr>
    </w:p>
    <w:p w14:paraId="26F6BF9F" w14:textId="77777777" w:rsidR="00281572" w:rsidRDefault="0028157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
          <w:bCs/>
          <w:color w:val="000000"/>
          <w:szCs w:val="24"/>
          <w:lang w:val="es-PR" w:eastAsia="es-ES"/>
        </w:rPr>
      </w:pPr>
    </w:p>
    <w:p w14:paraId="632207E8"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
          <w:bCs/>
          <w:color w:val="000000"/>
          <w:szCs w:val="24"/>
          <w:lang w:val="es-PR" w:eastAsia="es-ES"/>
        </w:rPr>
      </w:pPr>
      <w:r w:rsidRPr="00AF3CA2">
        <w:rPr>
          <w:rFonts w:ascii="Book Antiqua" w:hAnsi="Book Antiqua"/>
          <w:b/>
          <w:bCs/>
          <w:color w:val="000000"/>
          <w:szCs w:val="24"/>
          <w:lang w:val="es-PR" w:eastAsia="es-ES"/>
        </w:rPr>
        <w:t xml:space="preserve">PROGRAMA DE LEGADO FORESTAL </w:t>
      </w:r>
    </w:p>
    <w:p w14:paraId="2B96449F"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
          <w:bCs/>
          <w:color w:val="000000"/>
          <w:szCs w:val="24"/>
          <w:lang w:val="es-PR" w:eastAsia="es-ES"/>
        </w:rPr>
      </w:pPr>
    </w:p>
    <w:p w14:paraId="3ED34C79"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Cs/>
          <w:color w:val="000000"/>
          <w:szCs w:val="24"/>
          <w:lang w:val="es-PR" w:eastAsia="es-ES"/>
        </w:rPr>
      </w:pPr>
      <w:r>
        <w:rPr>
          <w:rFonts w:ascii="Book Antiqua" w:hAnsi="Book Antiqua"/>
          <w:b/>
          <w:bCs/>
          <w:color w:val="000000"/>
          <w:szCs w:val="24"/>
          <w:lang w:val="es-PR" w:eastAsia="es-ES"/>
        </w:rPr>
        <w:t>Hoja de Cotejo</w:t>
      </w:r>
    </w:p>
    <w:p w14:paraId="4B298716"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Book Antiqua" w:hAnsi="Book Antiqua"/>
          <w:bCs/>
          <w:color w:val="000000"/>
          <w:szCs w:val="24"/>
          <w:lang w:val="es-PR" w:eastAsia="es-ES"/>
        </w:rPr>
      </w:pPr>
    </w:p>
    <w:p w14:paraId="13303BA0"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bCs/>
          <w:color w:val="000000"/>
          <w:szCs w:val="24"/>
          <w:lang w:val="es-PR" w:eastAsia="es-ES"/>
        </w:rPr>
      </w:pPr>
      <w:r>
        <w:rPr>
          <w:rFonts w:ascii="Book Antiqua" w:hAnsi="Book Antiqua"/>
          <w:bCs/>
          <w:color w:val="000000"/>
          <w:szCs w:val="24"/>
          <w:lang w:val="es-PR" w:eastAsia="es-ES"/>
        </w:rPr>
        <w:t>Junto c</w:t>
      </w:r>
      <w:r w:rsidRPr="00AF3CA2">
        <w:rPr>
          <w:rFonts w:ascii="Book Antiqua" w:hAnsi="Book Antiqua"/>
          <w:bCs/>
          <w:color w:val="000000"/>
          <w:szCs w:val="24"/>
          <w:lang w:val="es-PR" w:eastAsia="es-ES"/>
        </w:rPr>
        <w:t xml:space="preserve">on su paquete de solicitud </w:t>
      </w:r>
      <w:r>
        <w:rPr>
          <w:rFonts w:ascii="Book Antiqua" w:hAnsi="Book Antiqua"/>
          <w:bCs/>
          <w:color w:val="000000"/>
          <w:szCs w:val="24"/>
          <w:lang w:val="es-PR" w:eastAsia="es-ES"/>
        </w:rPr>
        <w:t>para el</w:t>
      </w:r>
      <w:r w:rsidRPr="00AF3CA2">
        <w:rPr>
          <w:rFonts w:ascii="Book Antiqua" w:hAnsi="Book Antiqua"/>
          <w:bCs/>
          <w:color w:val="000000"/>
          <w:szCs w:val="24"/>
          <w:lang w:val="es-PR" w:eastAsia="es-ES"/>
        </w:rPr>
        <w:t xml:space="preserve"> Programa de Legado Forestal, </w:t>
      </w:r>
      <w:r>
        <w:rPr>
          <w:rFonts w:ascii="Book Antiqua" w:hAnsi="Book Antiqua"/>
          <w:bCs/>
          <w:color w:val="000000"/>
          <w:szCs w:val="24"/>
          <w:lang w:val="es-PR" w:eastAsia="es-ES"/>
        </w:rPr>
        <w:t>incluya</w:t>
      </w:r>
      <w:r w:rsidRPr="00AF3CA2">
        <w:rPr>
          <w:rFonts w:ascii="Book Antiqua" w:hAnsi="Book Antiqua"/>
          <w:bCs/>
          <w:color w:val="000000"/>
          <w:szCs w:val="24"/>
          <w:lang w:val="es-PR" w:eastAsia="es-ES"/>
        </w:rPr>
        <w:t xml:space="preserve"> </w:t>
      </w:r>
      <w:r>
        <w:rPr>
          <w:rFonts w:ascii="Book Antiqua" w:hAnsi="Book Antiqua"/>
          <w:bCs/>
          <w:color w:val="000000"/>
          <w:szCs w:val="24"/>
          <w:lang w:val="es-PR" w:eastAsia="es-ES"/>
        </w:rPr>
        <w:t>los siguientes documentos, por</w:t>
      </w:r>
      <w:r w:rsidRPr="00AF3CA2">
        <w:rPr>
          <w:rFonts w:ascii="Book Antiqua" w:hAnsi="Book Antiqua"/>
          <w:bCs/>
          <w:color w:val="000000"/>
          <w:szCs w:val="24"/>
          <w:lang w:val="es-PR" w:eastAsia="es-ES"/>
        </w:rPr>
        <w:t xml:space="preserve"> cada </w:t>
      </w:r>
      <w:r>
        <w:rPr>
          <w:rFonts w:ascii="Book Antiqua" w:hAnsi="Book Antiqua"/>
          <w:bCs/>
          <w:color w:val="000000"/>
          <w:szCs w:val="24"/>
          <w:lang w:val="es-PR" w:eastAsia="es-ES"/>
        </w:rPr>
        <w:t>finca</w:t>
      </w:r>
      <w:r w:rsidRPr="00AF3CA2">
        <w:rPr>
          <w:rFonts w:ascii="Book Antiqua" w:hAnsi="Book Antiqua"/>
          <w:bCs/>
          <w:color w:val="000000"/>
          <w:szCs w:val="24"/>
          <w:lang w:val="es-PR" w:eastAsia="es-ES"/>
        </w:rPr>
        <w:t xml:space="preserve"> no </w:t>
      </w:r>
      <w:r>
        <w:rPr>
          <w:rFonts w:ascii="Book Antiqua" w:hAnsi="Book Antiqua"/>
          <w:bCs/>
          <w:color w:val="000000"/>
          <w:szCs w:val="24"/>
          <w:lang w:val="es-PR" w:eastAsia="es-ES"/>
        </w:rPr>
        <w:t>contigua</w:t>
      </w:r>
      <w:r w:rsidRPr="00AF3CA2">
        <w:rPr>
          <w:rFonts w:ascii="Book Antiqua" w:hAnsi="Book Antiqua"/>
          <w:bCs/>
          <w:color w:val="000000"/>
          <w:szCs w:val="24"/>
          <w:lang w:val="es-PR" w:eastAsia="es-ES"/>
        </w:rPr>
        <w:t>:</w:t>
      </w:r>
    </w:p>
    <w:p w14:paraId="3C6C1A6E" w14:textId="77777777" w:rsidR="00114B12" w:rsidRDefault="00114B12" w:rsidP="00C02388">
      <w:pPr>
        <w:widowControl w:val="0"/>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sidRPr="005D7FC5">
        <w:rPr>
          <w:rFonts w:ascii="Book Antiqua" w:hAnsi="Book Antiqua"/>
          <w:bCs/>
          <w:color w:val="000000"/>
          <w:szCs w:val="24"/>
          <w:lang w:val="es-PR" w:eastAsia="es-ES"/>
        </w:rPr>
        <w:t>Solicitud completa</w:t>
      </w:r>
      <w:r>
        <w:rPr>
          <w:rFonts w:ascii="Book Antiqua" w:hAnsi="Book Antiqua"/>
          <w:bCs/>
          <w:color w:val="000000"/>
          <w:szCs w:val="24"/>
          <w:lang w:val="es-PR" w:eastAsia="es-ES"/>
        </w:rPr>
        <w:t>.</w:t>
      </w:r>
      <w:r w:rsidRPr="005D7FC5">
        <w:rPr>
          <w:rFonts w:ascii="Book Antiqua" w:hAnsi="Book Antiqua"/>
          <w:bCs/>
          <w:color w:val="000000"/>
          <w:szCs w:val="24"/>
          <w:lang w:val="es-PR" w:eastAsia="es-ES"/>
        </w:rPr>
        <w:t xml:space="preserve"> (No se considerarán las solicitudes incompletas). </w:t>
      </w:r>
    </w:p>
    <w:p w14:paraId="1A3EB55F" w14:textId="77777777" w:rsidR="00114B12" w:rsidRDefault="00114B12" w:rsidP="00C02388">
      <w:pPr>
        <w:widowControl w:val="0"/>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Pr>
          <w:rFonts w:ascii="Book Antiqua" w:hAnsi="Book Antiqua"/>
          <w:bCs/>
          <w:color w:val="000000"/>
          <w:szCs w:val="24"/>
          <w:lang w:val="es-PR" w:eastAsia="es-ES"/>
        </w:rPr>
        <w:t>A</w:t>
      </w:r>
      <w:r w:rsidRPr="005D7FC5">
        <w:rPr>
          <w:rFonts w:ascii="Book Antiqua" w:hAnsi="Book Antiqua"/>
          <w:bCs/>
          <w:color w:val="000000"/>
          <w:szCs w:val="24"/>
          <w:lang w:val="es-PR" w:eastAsia="es-ES"/>
        </w:rPr>
        <w:t xml:space="preserve">cuerdo de consentimiento </w:t>
      </w:r>
      <w:r>
        <w:rPr>
          <w:rFonts w:ascii="Book Antiqua" w:hAnsi="Book Antiqua"/>
          <w:bCs/>
          <w:color w:val="000000"/>
          <w:szCs w:val="24"/>
          <w:lang w:val="es-PR" w:eastAsia="es-ES"/>
        </w:rPr>
        <w:t>f</w:t>
      </w:r>
      <w:r w:rsidRPr="005D7FC5">
        <w:rPr>
          <w:rFonts w:ascii="Book Antiqua" w:hAnsi="Book Antiqua"/>
          <w:bCs/>
          <w:color w:val="000000"/>
          <w:szCs w:val="24"/>
          <w:lang w:val="es-PR" w:eastAsia="es-ES"/>
        </w:rPr>
        <w:t>irmado.</w:t>
      </w:r>
    </w:p>
    <w:p w14:paraId="72C0B4F5" w14:textId="77777777" w:rsidR="00114B12" w:rsidRDefault="00114B12" w:rsidP="00C02388">
      <w:pPr>
        <w:widowControl w:val="0"/>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sidRPr="005D7FC5">
        <w:rPr>
          <w:rFonts w:ascii="Book Antiqua" w:hAnsi="Book Antiqua"/>
          <w:bCs/>
          <w:color w:val="000000"/>
          <w:szCs w:val="24"/>
          <w:lang w:val="es-PR" w:eastAsia="es-ES"/>
        </w:rPr>
        <w:t>Mapa (</w:t>
      </w:r>
      <w:r>
        <w:rPr>
          <w:rFonts w:ascii="Book Antiqua" w:hAnsi="Book Antiqua"/>
          <w:bCs/>
          <w:color w:val="000000"/>
          <w:szCs w:val="24"/>
          <w:lang w:val="es-PR" w:eastAsia="es-ES"/>
        </w:rPr>
        <w:t>carretera estatal</w:t>
      </w:r>
      <w:r w:rsidRPr="005D7FC5">
        <w:rPr>
          <w:rFonts w:ascii="Book Antiqua" w:hAnsi="Book Antiqua"/>
          <w:bCs/>
          <w:color w:val="000000"/>
          <w:szCs w:val="24"/>
          <w:lang w:val="es-PR" w:eastAsia="es-ES"/>
        </w:rPr>
        <w:t xml:space="preserve">, Topográfico </w:t>
      </w:r>
      <w:r>
        <w:rPr>
          <w:rFonts w:ascii="Book Antiqua" w:hAnsi="Book Antiqua"/>
          <w:bCs/>
          <w:color w:val="000000"/>
          <w:szCs w:val="24"/>
          <w:lang w:val="es-PR" w:eastAsia="es-ES"/>
        </w:rPr>
        <w:t xml:space="preserve">de </w:t>
      </w:r>
      <w:r w:rsidRPr="005D7FC5">
        <w:rPr>
          <w:rFonts w:ascii="Book Antiqua" w:hAnsi="Book Antiqua"/>
          <w:bCs/>
          <w:color w:val="000000"/>
          <w:szCs w:val="24"/>
          <w:lang w:val="es-PR" w:eastAsia="es-ES"/>
        </w:rPr>
        <w:t xml:space="preserve">USGS, </w:t>
      </w:r>
      <w:r>
        <w:rPr>
          <w:rFonts w:ascii="Book Antiqua" w:hAnsi="Book Antiqua"/>
          <w:bCs/>
          <w:color w:val="000000"/>
          <w:szCs w:val="24"/>
          <w:lang w:val="es-PR" w:eastAsia="es-ES"/>
        </w:rPr>
        <w:t>catastro</w:t>
      </w:r>
      <w:r w:rsidRPr="005D7FC5">
        <w:rPr>
          <w:rFonts w:ascii="Book Antiqua" w:hAnsi="Book Antiqua"/>
          <w:bCs/>
          <w:color w:val="000000"/>
          <w:szCs w:val="24"/>
          <w:lang w:val="es-PR" w:eastAsia="es-ES"/>
        </w:rPr>
        <w:t xml:space="preserve">, por ejemplo) que muestra la ubicación de la </w:t>
      </w:r>
      <w:r>
        <w:rPr>
          <w:rFonts w:ascii="Book Antiqua" w:hAnsi="Book Antiqua"/>
          <w:bCs/>
          <w:color w:val="000000"/>
          <w:szCs w:val="24"/>
          <w:lang w:val="es-PR" w:eastAsia="es-ES"/>
        </w:rPr>
        <w:t>finca</w:t>
      </w:r>
      <w:r w:rsidRPr="005D7FC5">
        <w:rPr>
          <w:rFonts w:ascii="Book Antiqua" w:hAnsi="Book Antiqua"/>
          <w:bCs/>
          <w:color w:val="000000"/>
          <w:szCs w:val="24"/>
          <w:lang w:val="es-PR" w:eastAsia="es-ES"/>
        </w:rPr>
        <w:t xml:space="preserve"> en relación a las carreteras de la ciudad principal más cercana, así como la proximidad a espacio</w:t>
      </w:r>
      <w:r>
        <w:rPr>
          <w:rFonts w:ascii="Book Antiqua" w:hAnsi="Book Antiqua"/>
          <w:bCs/>
          <w:color w:val="000000"/>
          <w:szCs w:val="24"/>
          <w:lang w:val="es-PR" w:eastAsia="es-ES"/>
        </w:rPr>
        <w:t>s</w:t>
      </w:r>
      <w:r w:rsidRPr="005D7FC5">
        <w:rPr>
          <w:rFonts w:ascii="Book Antiqua" w:hAnsi="Book Antiqua"/>
          <w:bCs/>
          <w:color w:val="000000"/>
          <w:szCs w:val="24"/>
          <w:lang w:val="es-PR" w:eastAsia="es-ES"/>
        </w:rPr>
        <w:t xml:space="preserve"> abierto</w:t>
      </w:r>
      <w:r>
        <w:rPr>
          <w:rFonts w:ascii="Book Antiqua" w:hAnsi="Book Antiqua"/>
          <w:bCs/>
          <w:color w:val="000000"/>
          <w:szCs w:val="24"/>
          <w:lang w:val="es-PR" w:eastAsia="es-ES"/>
        </w:rPr>
        <w:t>s</w:t>
      </w:r>
      <w:r w:rsidRPr="005D7FC5">
        <w:rPr>
          <w:rFonts w:ascii="Book Antiqua" w:hAnsi="Book Antiqua"/>
          <w:bCs/>
          <w:color w:val="000000"/>
          <w:szCs w:val="24"/>
          <w:lang w:val="es-PR" w:eastAsia="es-ES"/>
        </w:rPr>
        <w:t xml:space="preserve"> ya protegido</w:t>
      </w:r>
      <w:r>
        <w:rPr>
          <w:rFonts w:ascii="Book Antiqua" w:hAnsi="Book Antiqua"/>
          <w:bCs/>
          <w:color w:val="000000"/>
          <w:szCs w:val="24"/>
          <w:lang w:val="es-PR" w:eastAsia="es-ES"/>
        </w:rPr>
        <w:t>s</w:t>
      </w:r>
      <w:r w:rsidRPr="005D7FC5">
        <w:rPr>
          <w:rFonts w:ascii="Book Antiqua" w:hAnsi="Book Antiqua"/>
          <w:bCs/>
          <w:color w:val="000000"/>
          <w:szCs w:val="24"/>
          <w:lang w:val="es-PR" w:eastAsia="es-ES"/>
        </w:rPr>
        <w:t xml:space="preserve"> </w:t>
      </w:r>
      <w:r>
        <w:rPr>
          <w:rFonts w:ascii="Book Antiqua" w:hAnsi="Book Antiqua"/>
          <w:bCs/>
          <w:color w:val="000000"/>
          <w:szCs w:val="24"/>
          <w:lang w:val="es-PR" w:eastAsia="es-ES"/>
        </w:rPr>
        <w:t>públicos</w:t>
      </w:r>
      <w:r w:rsidRPr="005D7FC5">
        <w:rPr>
          <w:rFonts w:ascii="Book Antiqua" w:hAnsi="Book Antiqua"/>
          <w:bCs/>
          <w:color w:val="000000"/>
          <w:szCs w:val="24"/>
          <w:lang w:val="es-PR" w:eastAsia="es-ES"/>
        </w:rPr>
        <w:t xml:space="preserve"> o privad</w:t>
      </w:r>
      <w:r>
        <w:rPr>
          <w:rFonts w:ascii="Book Antiqua" w:hAnsi="Book Antiqua"/>
          <w:bCs/>
          <w:color w:val="000000"/>
          <w:szCs w:val="24"/>
          <w:lang w:val="es-PR" w:eastAsia="es-ES"/>
        </w:rPr>
        <w:t>os,</w:t>
      </w:r>
      <w:r w:rsidRPr="005D7FC5">
        <w:rPr>
          <w:rFonts w:ascii="Book Antiqua" w:hAnsi="Book Antiqua"/>
          <w:bCs/>
          <w:color w:val="000000"/>
          <w:szCs w:val="24"/>
          <w:lang w:val="es-PR" w:eastAsia="es-ES"/>
        </w:rPr>
        <w:t xml:space="preserve"> funció</w:t>
      </w:r>
      <w:r>
        <w:rPr>
          <w:rFonts w:ascii="Book Antiqua" w:hAnsi="Book Antiqua"/>
          <w:bCs/>
          <w:color w:val="000000"/>
          <w:szCs w:val="24"/>
          <w:lang w:val="es-PR" w:eastAsia="es-ES"/>
        </w:rPr>
        <w:t>n ecológica importante, u otro</w:t>
      </w:r>
      <w:r w:rsidRPr="005D7FC5">
        <w:rPr>
          <w:rFonts w:ascii="Book Antiqua" w:hAnsi="Book Antiqua"/>
          <w:bCs/>
          <w:color w:val="000000"/>
          <w:szCs w:val="24"/>
          <w:lang w:val="es-PR" w:eastAsia="es-ES"/>
        </w:rPr>
        <w:t xml:space="preserve"> elemento que el </w:t>
      </w:r>
      <w:r w:rsidRPr="00C02388">
        <w:rPr>
          <w:rFonts w:ascii="Book Antiqua" w:hAnsi="Book Antiqua"/>
          <w:bCs/>
          <w:color w:val="000000"/>
          <w:szCs w:val="24"/>
          <w:lang w:val="es-PR" w:eastAsia="es-ES"/>
        </w:rPr>
        <w:t>Comité Estatal para la Coordinación y Custodia de Bosques Privados</w:t>
      </w:r>
      <w:r w:rsidRPr="005D7FC5">
        <w:rPr>
          <w:rFonts w:ascii="Book Antiqua" w:hAnsi="Book Antiqua"/>
          <w:bCs/>
          <w:color w:val="000000"/>
          <w:szCs w:val="24"/>
          <w:lang w:val="es-PR" w:eastAsia="es-ES"/>
        </w:rPr>
        <w:t xml:space="preserve"> debe </w:t>
      </w:r>
      <w:r>
        <w:rPr>
          <w:rFonts w:ascii="Book Antiqua" w:hAnsi="Book Antiqua"/>
          <w:bCs/>
          <w:color w:val="000000"/>
          <w:szCs w:val="24"/>
          <w:lang w:val="es-PR" w:eastAsia="es-ES"/>
        </w:rPr>
        <w:t>tomar</w:t>
      </w:r>
      <w:r w:rsidRPr="005D7FC5">
        <w:rPr>
          <w:rFonts w:ascii="Book Antiqua" w:hAnsi="Book Antiqua"/>
          <w:bCs/>
          <w:color w:val="000000"/>
          <w:szCs w:val="24"/>
          <w:lang w:val="es-PR" w:eastAsia="es-ES"/>
        </w:rPr>
        <w:t xml:space="preserve"> en cuenta al considerar su solicitud.</w:t>
      </w:r>
    </w:p>
    <w:p w14:paraId="65EB04BA" w14:textId="77777777" w:rsidR="00114B12" w:rsidRPr="005D7FC5" w:rsidRDefault="00114B12" w:rsidP="00C02388">
      <w:pPr>
        <w:widowControl w:val="0"/>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Pr>
          <w:rFonts w:ascii="Book Antiqua" w:hAnsi="Book Antiqua"/>
          <w:bCs/>
          <w:color w:val="000000"/>
          <w:szCs w:val="24"/>
          <w:lang w:val="es-PR" w:eastAsia="es-ES"/>
        </w:rPr>
        <w:t>C</w:t>
      </w:r>
      <w:r w:rsidRPr="005D7FC5">
        <w:rPr>
          <w:rFonts w:ascii="Book Antiqua" w:hAnsi="Book Antiqua"/>
          <w:bCs/>
          <w:color w:val="000000"/>
          <w:szCs w:val="24"/>
          <w:lang w:val="es-PR" w:eastAsia="es-ES"/>
        </w:rPr>
        <w:t xml:space="preserve">opia de la escritura. </w:t>
      </w:r>
    </w:p>
    <w:p w14:paraId="042138CD" w14:textId="77777777" w:rsidR="00114B12" w:rsidRPr="005D7FC5" w:rsidRDefault="00114B12" w:rsidP="00C02388">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sidRPr="005D7FC5">
        <w:rPr>
          <w:rFonts w:ascii="Book Antiqua" w:hAnsi="Book Antiqua"/>
          <w:bCs/>
          <w:color w:val="000000"/>
          <w:szCs w:val="24"/>
          <w:lang w:val="es-PR" w:eastAsia="es-ES"/>
        </w:rPr>
        <w:t xml:space="preserve">Lista de gravámenes conocidos o </w:t>
      </w:r>
      <w:r>
        <w:rPr>
          <w:rFonts w:ascii="Book Antiqua" w:hAnsi="Book Antiqua"/>
          <w:bCs/>
          <w:color w:val="000000"/>
          <w:szCs w:val="24"/>
          <w:lang w:val="es-PR" w:eastAsia="es-ES"/>
        </w:rPr>
        <w:t>cargas</w:t>
      </w:r>
      <w:r w:rsidRPr="005D7FC5">
        <w:rPr>
          <w:rFonts w:ascii="Book Antiqua" w:hAnsi="Book Antiqua"/>
          <w:bCs/>
          <w:color w:val="000000"/>
          <w:szCs w:val="24"/>
          <w:lang w:val="es-PR" w:eastAsia="es-ES"/>
        </w:rPr>
        <w:t xml:space="preserve"> existentes sobre la propiedad, incluyendo, pero no limitado a, contratos, arrendamientos o derechos pendientes no </w:t>
      </w:r>
      <w:r>
        <w:rPr>
          <w:rFonts w:ascii="Book Antiqua" w:hAnsi="Book Antiqua"/>
          <w:bCs/>
          <w:color w:val="000000"/>
          <w:szCs w:val="24"/>
          <w:lang w:val="es-PR" w:eastAsia="es-ES"/>
        </w:rPr>
        <w:t>registrados</w:t>
      </w:r>
      <w:r w:rsidRPr="005D7FC5">
        <w:rPr>
          <w:rFonts w:ascii="Book Antiqua" w:hAnsi="Book Antiqua"/>
          <w:bCs/>
          <w:color w:val="000000"/>
          <w:szCs w:val="24"/>
          <w:lang w:val="es-PR" w:eastAsia="es-ES"/>
        </w:rPr>
        <w:t xml:space="preserve">. </w:t>
      </w:r>
    </w:p>
    <w:p w14:paraId="098CD32A" w14:textId="77777777" w:rsidR="00114B12" w:rsidRPr="00AF3CA2" w:rsidRDefault="00114B12" w:rsidP="00C0238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900" w:hanging="340"/>
        <w:jc w:val="both"/>
        <w:rPr>
          <w:rFonts w:ascii="Book Antiqua" w:hAnsi="Book Antiqua"/>
          <w:bCs/>
          <w:color w:val="000000"/>
          <w:szCs w:val="24"/>
          <w:lang w:val="es-PR" w:eastAsia="es-ES"/>
        </w:rPr>
      </w:pPr>
      <w:r>
        <w:rPr>
          <w:rFonts w:ascii="Book Antiqua" w:hAnsi="Book Antiqua"/>
          <w:bCs/>
          <w:color w:val="000000"/>
          <w:szCs w:val="24"/>
          <w:lang w:val="es-PR" w:eastAsia="es-ES"/>
        </w:rPr>
        <w:sym w:font="Wingdings" w:char="F070"/>
      </w:r>
      <w:r>
        <w:rPr>
          <w:rFonts w:ascii="Book Antiqua" w:hAnsi="Book Antiqua"/>
          <w:bCs/>
          <w:color w:val="000000"/>
          <w:szCs w:val="24"/>
          <w:lang w:val="es-PR" w:eastAsia="es-ES"/>
        </w:rPr>
        <w:t xml:space="preserve"> </w:t>
      </w:r>
      <w:r w:rsidR="00C02388">
        <w:rPr>
          <w:rFonts w:ascii="Book Antiqua" w:hAnsi="Book Antiqua"/>
          <w:bCs/>
          <w:color w:val="000000"/>
          <w:szCs w:val="24"/>
          <w:lang w:val="es-PR" w:eastAsia="es-ES"/>
        </w:rPr>
        <w:tab/>
      </w:r>
      <w:r w:rsidRPr="005D7FC5">
        <w:rPr>
          <w:rFonts w:ascii="Book Antiqua" w:hAnsi="Book Antiqua"/>
          <w:bCs/>
          <w:color w:val="000000"/>
          <w:szCs w:val="24"/>
          <w:lang w:val="es-PR" w:eastAsia="es-ES"/>
        </w:rPr>
        <w:t>Un plan</w:t>
      </w:r>
      <w:r>
        <w:rPr>
          <w:rFonts w:ascii="Book Antiqua" w:hAnsi="Book Antiqua"/>
          <w:bCs/>
          <w:color w:val="000000"/>
          <w:szCs w:val="24"/>
          <w:lang w:val="es-PR" w:eastAsia="es-ES"/>
        </w:rPr>
        <w:t>o</w:t>
      </w:r>
      <w:r w:rsidRPr="005D7FC5">
        <w:rPr>
          <w:rFonts w:ascii="Book Antiqua" w:hAnsi="Book Antiqua"/>
          <w:bCs/>
          <w:color w:val="000000"/>
          <w:szCs w:val="24"/>
          <w:lang w:val="es-PR" w:eastAsia="es-ES"/>
        </w:rPr>
        <w:t xml:space="preserve"> o mapa de la propiedad</w:t>
      </w:r>
      <w:r>
        <w:rPr>
          <w:rFonts w:ascii="Book Antiqua" w:hAnsi="Book Antiqua"/>
          <w:bCs/>
          <w:color w:val="000000"/>
          <w:szCs w:val="24"/>
          <w:lang w:val="es-PR" w:eastAsia="es-ES"/>
        </w:rPr>
        <w:t xml:space="preserve"> (en papel y digital </w:t>
      </w:r>
      <w:r>
        <w:rPr>
          <w:rFonts w:ascii="Book Antiqua" w:hAnsi="Book Antiqua"/>
          <w:color w:val="000000"/>
          <w:szCs w:val="24"/>
          <w:lang w:val="es-PR" w:eastAsia="es-ES"/>
        </w:rPr>
        <w:t>en formato de coordenadas Lambert NAD-83</w:t>
      </w:r>
      <w:r>
        <w:rPr>
          <w:rFonts w:ascii="Book Antiqua" w:hAnsi="Book Antiqua"/>
          <w:bCs/>
          <w:color w:val="000000"/>
          <w:szCs w:val="24"/>
          <w:lang w:val="es-PR" w:eastAsia="es-ES"/>
        </w:rPr>
        <w:t>)</w:t>
      </w:r>
    </w:p>
    <w:p w14:paraId="7A8D98B1"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Book Antiqua" w:hAnsi="Book Antiqua"/>
          <w:color w:val="000000"/>
          <w:szCs w:val="24"/>
          <w:lang w:val="es-PR" w:eastAsia="es-ES"/>
        </w:rPr>
      </w:pPr>
      <w:r>
        <w:rPr>
          <w:rFonts w:ascii="Book Antiqua" w:hAnsi="Book Antiqua"/>
          <w:b/>
          <w:color w:val="000000"/>
          <w:szCs w:val="24"/>
          <w:lang w:val="es-PR" w:eastAsia="es-ES"/>
        </w:rPr>
        <w:t>Requisitos de Planos-Mapas</w:t>
      </w:r>
    </w:p>
    <w:p w14:paraId="2527C579" w14:textId="77777777" w:rsidR="00114B12" w:rsidRPr="00171CDF"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Deben ser entregados en formato de coordenadas Lambert NAD-83. Debe tener</w:t>
      </w:r>
      <w:r w:rsidRPr="00171CDF">
        <w:rPr>
          <w:rFonts w:ascii="Book Antiqua" w:hAnsi="Book Antiqua"/>
          <w:color w:val="000000"/>
          <w:szCs w:val="24"/>
          <w:lang w:val="es-PR" w:eastAsia="es-ES"/>
        </w:rPr>
        <w:t xml:space="preserve"> escala aproximada (</w:t>
      </w:r>
      <w:r>
        <w:rPr>
          <w:rFonts w:ascii="Book Antiqua" w:hAnsi="Book Antiqua"/>
          <w:color w:val="000000"/>
          <w:szCs w:val="24"/>
          <w:lang w:val="es-PR" w:eastAsia="es-ES"/>
        </w:rPr>
        <w:t>ilustrada</w:t>
      </w:r>
      <w:r w:rsidRPr="00171CDF">
        <w:rPr>
          <w:rFonts w:ascii="Book Antiqua" w:hAnsi="Book Antiqua"/>
          <w:color w:val="000000"/>
          <w:szCs w:val="24"/>
          <w:lang w:val="es-PR" w:eastAsia="es-ES"/>
        </w:rPr>
        <w:t xml:space="preserve">), </w:t>
      </w:r>
      <w:r>
        <w:rPr>
          <w:rFonts w:ascii="Book Antiqua" w:hAnsi="Book Antiqua"/>
          <w:color w:val="000000"/>
          <w:szCs w:val="24"/>
          <w:lang w:val="es-PR" w:eastAsia="es-ES"/>
        </w:rPr>
        <w:t>puntos cardinales</w:t>
      </w:r>
      <w:r w:rsidRPr="00171CDF">
        <w:rPr>
          <w:rFonts w:ascii="Book Antiqua" w:hAnsi="Book Antiqua"/>
          <w:color w:val="000000"/>
          <w:szCs w:val="24"/>
          <w:lang w:val="es-PR" w:eastAsia="es-ES"/>
        </w:rPr>
        <w:t>, fech</w:t>
      </w:r>
      <w:r>
        <w:rPr>
          <w:rFonts w:ascii="Book Antiqua" w:hAnsi="Book Antiqua"/>
          <w:color w:val="000000"/>
          <w:szCs w:val="24"/>
          <w:lang w:val="es-PR" w:eastAsia="es-ES"/>
        </w:rPr>
        <w:t>a</w:t>
      </w:r>
      <w:r w:rsidRPr="00171CDF">
        <w:rPr>
          <w:rFonts w:ascii="Book Antiqua" w:hAnsi="Book Antiqua"/>
          <w:color w:val="000000"/>
          <w:szCs w:val="24"/>
          <w:lang w:val="es-PR" w:eastAsia="es-ES"/>
        </w:rPr>
        <w:t xml:space="preserve"> y </w:t>
      </w:r>
      <w:r>
        <w:rPr>
          <w:rFonts w:ascii="Book Antiqua" w:hAnsi="Book Antiqua"/>
          <w:color w:val="000000"/>
          <w:szCs w:val="24"/>
          <w:lang w:val="es-PR" w:eastAsia="es-ES"/>
        </w:rPr>
        <w:t xml:space="preserve">título que </w:t>
      </w:r>
      <w:r w:rsidRPr="00171CDF">
        <w:rPr>
          <w:rFonts w:ascii="Book Antiqua" w:hAnsi="Book Antiqua"/>
          <w:color w:val="000000"/>
          <w:szCs w:val="24"/>
          <w:lang w:val="es-PR" w:eastAsia="es-ES"/>
        </w:rPr>
        <w:t>identifi</w:t>
      </w:r>
      <w:r>
        <w:rPr>
          <w:rFonts w:ascii="Book Antiqua" w:hAnsi="Book Antiqua"/>
          <w:color w:val="000000"/>
          <w:szCs w:val="24"/>
          <w:lang w:val="es-PR" w:eastAsia="es-ES"/>
        </w:rPr>
        <w:t>que</w:t>
      </w:r>
      <w:r w:rsidRPr="00171CDF">
        <w:rPr>
          <w:rFonts w:ascii="Book Antiqua" w:hAnsi="Book Antiqua"/>
          <w:color w:val="000000"/>
          <w:szCs w:val="24"/>
          <w:lang w:val="es-PR" w:eastAsia="es-ES"/>
        </w:rPr>
        <w:t xml:space="preserve"> </w:t>
      </w:r>
      <w:r w:rsidRPr="009A0B3D">
        <w:rPr>
          <w:rFonts w:ascii="Book Antiqua" w:hAnsi="Book Antiqua"/>
          <w:color w:val="000000"/>
          <w:szCs w:val="24"/>
          <w:lang w:val="es-PR" w:eastAsia="es-ES"/>
        </w:rPr>
        <w:t xml:space="preserve">el </w:t>
      </w:r>
      <w:r w:rsidRPr="009000B6">
        <w:rPr>
          <w:rFonts w:ascii="Book Antiqua" w:hAnsi="Book Antiqua" w:cs="Arial"/>
          <w:color w:val="000000"/>
          <w:szCs w:val="24"/>
          <w:lang w:val="es-PR" w:eastAsia="es-ES"/>
        </w:rPr>
        <w:t>Á</w:t>
      </w:r>
      <w:r w:rsidRPr="009A0B3D">
        <w:rPr>
          <w:rFonts w:ascii="Book Antiqua" w:hAnsi="Book Antiqua"/>
          <w:color w:val="000000"/>
          <w:szCs w:val="24"/>
          <w:lang w:val="es-PR" w:eastAsia="es-ES"/>
        </w:rPr>
        <w:t>rea</w:t>
      </w:r>
      <w:r>
        <w:rPr>
          <w:rFonts w:ascii="Book Antiqua" w:hAnsi="Book Antiqua"/>
          <w:color w:val="000000"/>
          <w:szCs w:val="24"/>
          <w:lang w:val="es-PR" w:eastAsia="es-ES"/>
        </w:rPr>
        <w:t xml:space="preserve"> de Legado Forestal en el que se encuentra</w:t>
      </w:r>
      <w:r w:rsidRPr="00171CDF">
        <w:rPr>
          <w:rFonts w:ascii="Book Antiqua" w:hAnsi="Book Antiqua"/>
          <w:color w:val="000000"/>
          <w:szCs w:val="24"/>
          <w:lang w:val="es-PR" w:eastAsia="es-ES"/>
        </w:rPr>
        <w:t xml:space="preserve">, </w:t>
      </w:r>
      <w:r>
        <w:rPr>
          <w:rFonts w:ascii="Book Antiqua" w:hAnsi="Book Antiqua"/>
          <w:color w:val="000000"/>
          <w:szCs w:val="24"/>
          <w:lang w:val="es-PR" w:eastAsia="es-ES"/>
        </w:rPr>
        <w:t>y que muestre</w:t>
      </w:r>
      <w:r w:rsidRPr="00171CDF">
        <w:rPr>
          <w:rFonts w:ascii="Book Antiqua" w:hAnsi="Book Antiqua"/>
          <w:color w:val="000000"/>
          <w:szCs w:val="24"/>
          <w:lang w:val="es-PR" w:eastAsia="es-ES"/>
        </w:rPr>
        <w:t xml:space="preserve"> </w:t>
      </w:r>
      <w:r>
        <w:rPr>
          <w:rFonts w:ascii="Book Antiqua" w:hAnsi="Book Antiqua"/>
          <w:color w:val="000000"/>
          <w:szCs w:val="24"/>
          <w:lang w:val="es-PR" w:eastAsia="es-ES"/>
        </w:rPr>
        <w:t>el área o cabida</w:t>
      </w:r>
      <w:r w:rsidRPr="00171CDF">
        <w:rPr>
          <w:rFonts w:ascii="Book Antiqua" w:hAnsi="Book Antiqua"/>
          <w:color w:val="000000"/>
          <w:szCs w:val="24"/>
          <w:lang w:val="es-PR" w:eastAsia="es-ES"/>
        </w:rPr>
        <w:t xml:space="preserve"> aproximada. </w:t>
      </w:r>
    </w:p>
    <w:p w14:paraId="01CF8083"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sidRPr="00171CDF">
        <w:rPr>
          <w:rFonts w:ascii="Book Antiqua" w:hAnsi="Book Antiqua"/>
          <w:color w:val="000000"/>
          <w:szCs w:val="24"/>
          <w:lang w:val="es-PR" w:eastAsia="es-ES"/>
        </w:rPr>
        <w:t>Representa</w:t>
      </w:r>
      <w:r>
        <w:rPr>
          <w:rFonts w:ascii="Book Antiqua" w:hAnsi="Book Antiqua"/>
          <w:color w:val="000000"/>
          <w:szCs w:val="24"/>
          <w:lang w:val="es-PR" w:eastAsia="es-ES"/>
        </w:rPr>
        <w:t>r</w:t>
      </w:r>
      <w:r w:rsidRPr="00171CDF">
        <w:rPr>
          <w:rFonts w:ascii="Book Antiqua" w:hAnsi="Book Antiqua"/>
          <w:color w:val="000000"/>
          <w:szCs w:val="24"/>
          <w:lang w:val="es-PR" w:eastAsia="es-ES"/>
        </w:rPr>
        <w:t xml:space="preserve"> las áreas </w:t>
      </w:r>
      <w:r>
        <w:rPr>
          <w:rFonts w:ascii="Book Antiqua" w:hAnsi="Book Antiqua"/>
          <w:color w:val="000000"/>
          <w:szCs w:val="24"/>
          <w:lang w:val="es-PR" w:eastAsia="es-ES"/>
        </w:rPr>
        <w:t>forestadas</w:t>
      </w:r>
      <w:r w:rsidRPr="00171CDF">
        <w:rPr>
          <w:rFonts w:ascii="Book Antiqua" w:hAnsi="Book Antiqua"/>
          <w:color w:val="000000"/>
          <w:szCs w:val="24"/>
          <w:lang w:val="es-PR" w:eastAsia="es-ES"/>
        </w:rPr>
        <w:t xml:space="preserve"> y no </w:t>
      </w:r>
      <w:r>
        <w:rPr>
          <w:rFonts w:ascii="Book Antiqua" w:hAnsi="Book Antiqua"/>
          <w:color w:val="000000"/>
          <w:szCs w:val="24"/>
          <w:lang w:val="es-PR" w:eastAsia="es-ES"/>
        </w:rPr>
        <w:t>forestadas</w:t>
      </w:r>
      <w:r w:rsidRPr="00171CDF">
        <w:rPr>
          <w:rFonts w:ascii="Book Antiqua" w:hAnsi="Book Antiqua"/>
          <w:color w:val="000000"/>
          <w:szCs w:val="24"/>
          <w:lang w:val="es-PR" w:eastAsia="es-ES"/>
        </w:rPr>
        <w:t xml:space="preserve">, como </w:t>
      </w:r>
      <w:r>
        <w:rPr>
          <w:rFonts w:ascii="Book Antiqua" w:hAnsi="Book Antiqua"/>
          <w:color w:val="000000"/>
          <w:szCs w:val="24"/>
          <w:lang w:val="es-PR" w:eastAsia="es-ES"/>
        </w:rPr>
        <w:t xml:space="preserve">bosques, pastos, </w:t>
      </w:r>
      <w:r w:rsidRPr="00171CDF">
        <w:rPr>
          <w:rFonts w:ascii="Book Antiqua" w:hAnsi="Book Antiqua"/>
          <w:color w:val="000000"/>
          <w:szCs w:val="24"/>
          <w:lang w:val="es-PR" w:eastAsia="es-ES"/>
        </w:rPr>
        <w:t>campos o graver</w:t>
      </w:r>
      <w:r>
        <w:rPr>
          <w:rFonts w:ascii="Book Antiqua" w:hAnsi="Book Antiqua"/>
          <w:color w:val="000000"/>
          <w:szCs w:val="24"/>
          <w:lang w:val="es-PR" w:eastAsia="es-ES"/>
        </w:rPr>
        <w:t>o</w:t>
      </w:r>
      <w:r w:rsidRPr="00171CDF">
        <w:rPr>
          <w:rFonts w:ascii="Book Antiqua" w:hAnsi="Book Antiqua"/>
          <w:color w:val="000000"/>
          <w:szCs w:val="24"/>
          <w:lang w:val="es-PR" w:eastAsia="es-ES"/>
        </w:rPr>
        <w:t xml:space="preserve">s, ubicación aproximada de humedales, </w:t>
      </w:r>
      <w:r>
        <w:rPr>
          <w:rFonts w:ascii="Book Antiqua" w:hAnsi="Book Antiqua"/>
          <w:color w:val="000000"/>
          <w:szCs w:val="24"/>
          <w:lang w:val="es-PR" w:eastAsia="es-ES"/>
        </w:rPr>
        <w:t xml:space="preserve">ciénagas, </w:t>
      </w:r>
      <w:r w:rsidRPr="00171CDF">
        <w:rPr>
          <w:rFonts w:ascii="Book Antiqua" w:hAnsi="Book Antiqua"/>
          <w:color w:val="000000"/>
          <w:szCs w:val="24"/>
          <w:lang w:val="es-PR" w:eastAsia="es-ES"/>
        </w:rPr>
        <w:t>pantanos, estanques, presas, vertederos, pozos, carreteras (</w:t>
      </w:r>
      <w:r>
        <w:rPr>
          <w:rFonts w:ascii="Book Antiqua" w:hAnsi="Book Antiqua"/>
          <w:color w:val="000000"/>
          <w:szCs w:val="24"/>
          <w:lang w:val="es-PR" w:eastAsia="es-ES"/>
        </w:rPr>
        <w:t>identificadas</w:t>
      </w:r>
      <w:r w:rsidRPr="00171CDF">
        <w:rPr>
          <w:rFonts w:ascii="Book Antiqua" w:hAnsi="Book Antiqua"/>
          <w:color w:val="000000"/>
          <w:szCs w:val="24"/>
          <w:lang w:val="es-PR" w:eastAsia="es-ES"/>
        </w:rPr>
        <w:t>), senderos, y cualquier otra estructura o mejoras permanentes, etc</w:t>
      </w:r>
      <w:r>
        <w:rPr>
          <w:rFonts w:ascii="Book Antiqua" w:hAnsi="Book Antiqua"/>
          <w:color w:val="000000"/>
          <w:szCs w:val="24"/>
          <w:lang w:val="es-PR" w:eastAsia="es-ES"/>
        </w:rPr>
        <w:t>.</w:t>
      </w:r>
      <w:r w:rsidRPr="00171CDF">
        <w:rPr>
          <w:rFonts w:ascii="Book Antiqua" w:hAnsi="Book Antiqua"/>
          <w:color w:val="000000"/>
          <w:szCs w:val="24"/>
          <w:lang w:val="es-PR" w:eastAsia="es-ES"/>
        </w:rPr>
        <w:t xml:space="preserve">, o </w:t>
      </w:r>
      <w:r w:rsidRPr="00171CDF">
        <w:rPr>
          <w:rFonts w:ascii="Book Antiqua" w:hAnsi="Book Antiqua"/>
          <w:color w:val="000000"/>
          <w:szCs w:val="24"/>
          <w:lang w:val="es-PR" w:eastAsia="es-ES"/>
        </w:rPr>
        <w:lastRenderedPageBreak/>
        <w:t>cualquier otra característica</w:t>
      </w:r>
      <w:r>
        <w:rPr>
          <w:rFonts w:ascii="Book Antiqua" w:hAnsi="Book Antiqua"/>
          <w:color w:val="000000"/>
          <w:szCs w:val="24"/>
          <w:lang w:val="es-PR" w:eastAsia="es-ES"/>
        </w:rPr>
        <w:t>,</w:t>
      </w:r>
      <w:r w:rsidRPr="00171CDF">
        <w:rPr>
          <w:rFonts w:ascii="Book Antiqua" w:hAnsi="Book Antiqua"/>
          <w:color w:val="000000"/>
          <w:szCs w:val="24"/>
          <w:lang w:val="es-PR" w:eastAsia="es-ES"/>
        </w:rPr>
        <w:t xml:space="preserve"> que el Subcomité</w:t>
      </w:r>
      <w:r>
        <w:rPr>
          <w:rFonts w:ascii="Book Antiqua" w:hAnsi="Book Antiqua"/>
          <w:color w:val="000000"/>
          <w:szCs w:val="24"/>
          <w:lang w:val="es-PR" w:eastAsia="es-ES"/>
        </w:rPr>
        <w:t xml:space="preserve"> de Legado Forestal pueda</w:t>
      </w:r>
      <w:r w:rsidRPr="00171CDF">
        <w:rPr>
          <w:rFonts w:ascii="Book Antiqua" w:hAnsi="Book Antiqua"/>
          <w:color w:val="000000"/>
          <w:szCs w:val="24"/>
          <w:lang w:val="es-PR" w:eastAsia="es-ES"/>
        </w:rPr>
        <w:t xml:space="preserve"> </w:t>
      </w:r>
      <w:r>
        <w:rPr>
          <w:rFonts w:ascii="Book Antiqua" w:hAnsi="Book Antiqua"/>
          <w:color w:val="000000"/>
          <w:szCs w:val="24"/>
          <w:lang w:val="es-PR" w:eastAsia="es-ES"/>
        </w:rPr>
        <w:t>considerar</w:t>
      </w:r>
      <w:r w:rsidRPr="00171CDF">
        <w:rPr>
          <w:rFonts w:ascii="Book Antiqua" w:hAnsi="Book Antiqua"/>
          <w:color w:val="000000"/>
          <w:szCs w:val="24"/>
          <w:lang w:val="es-PR" w:eastAsia="es-ES"/>
        </w:rPr>
        <w:t xml:space="preserve"> de utilidad en la evaluación de su </w:t>
      </w:r>
      <w:r>
        <w:rPr>
          <w:rFonts w:ascii="Book Antiqua" w:hAnsi="Book Antiqua"/>
          <w:color w:val="000000"/>
          <w:szCs w:val="24"/>
          <w:lang w:val="es-PR" w:eastAsia="es-ES"/>
        </w:rPr>
        <w:t>solicitud</w:t>
      </w:r>
      <w:r w:rsidRPr="00171CDF">
        <w:rPr>
          <w:rFonts w:ascii="Book Antiqua" w:hAnsi="Book Antiqua"/>
          <w:color w:val="000000"/>
          <w:szCs w:val="24"/>
          <w:lang w:val="es-PR" w:eastAsia="es-ES"/>
        </w:rPr>
        <w:t>. Materiales opcionales pero recomendados: (Incluir el mayor número posible)</w:t>
      </w:r>
    </w:p>
    <w:p w14:paraId="1081D4FE"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Book Antiqua" w:hAnsi="Book Antiqua"/>
          <w:color w:val="000000"/>
          <w:szCs w:val="24"/>
          <w:lang w:val="es-PR" w:eastAsia="es-ES"/>
        </w:rPr>
      </w:pPr>
      <w:r>
        <w:rPr>
          <w:rFonts w:ascii="Book Antiqua" w:hAnsi="Book Antiqua"/>
          <w:color w:val="000000"/>
          <w:szCs w:val="24"/>
          <w:lang w:val="es-PR" w:eastAsia="es-ES"/>
        </w:rPr>
        <w:t>Cartas de apoyo para el proyecto, incluyendo compromisos de aportación de fondos (si aplica), de:</w:t>
      </w:r>
    </w:p>
    <w:p w14:paraId="5FD4DEF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w:t>
      </w:r>
      <w:r w:rsidRPr="00AF6520">
        <w:rPr>
          <w:rFonts w:ascii="Book Antiqua" w:hAnsi="Book Antiqua"/>
          <w:color w:val="000000"/>
          <w:szCs w:val="24"/>
          <w:lang w:val="es-PR" w:eastAsia="es-ES"/>
        </w:rPr>
        <w:t>Fideicomiso de Conservación local o Comisión de Conservación</w:t>
      </w:r>
    </w:p>
    <w:p w14:paraId="047B1156" w14:textId="77777777" w:rsidR="00114B12" w:rsidRDefault="00114B12" w:rsidP="00114B12">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10" w:hanging="250"/>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Funcionarios de la ciudad (Planificación, Zonificación, Alcalde, Presidente de la Asamblea Municipal, etc.)</w:t>
      </w:r>
    </w:p>
    <w:p w14:paraId="0054D508"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Book Antiqua" w:hAnsi="Book Antiqua"/>
          <w:color w:val="000000"/>
          <w:szCs w:val="24"/>
          <w:lang w:val="es-PR" w:eastAsia="es-ES"/>
        </w:rPr>
      </w:pPr>
    </w:p>
    <w:p w14:paraId="517D3DA4"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Representante local</w:t>
      </w:r>
    </w:p>
    <w:p w14:paraId="4CB29D16"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Grupos u organizaciones gubernamentales de conservación estatal</w:t>
      </w:r>
    </w:p>
    <w:p w14:paraId="7B413B6A"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0"/>
        <w:jc w:val="both"/>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w:t>
      </w:r>
      <w:r w:rsidR="008A4F80">
        <w:rPr>
          <w:rFonts w:ascii="Book Antiqua" w:hAnsi="Book Antiqua"/>
          <w:color w:val="000000"/>
          <w:szCs w:val="24"/>
          <w:lang w:val="es-PR" w:eastAsia="es-ES"/>
        </w:rPr>
        <w:t xml:space="preserve">Legisladores y/o </w:t>
      </w:r>
      <w:r>
        <w:rPr>
          <w:rFonts w:ascii="Book Antiqua" w:hAnsi="Book Antiqua"/>
          <w:color w:val="000000"/>
          <w:szCs w:val="24"/>
          <w:lang w:val="es-PR" w:eastAsia="es-ES"/>
        </w:rPr>
        <w:t>Congresistas (Senadores, Representantes o ambos)</w:t>
      </w:r>
    </w:p>
    <w:p w14:paraId="10915D54" w14:textId="77777777" w:rsidR="00114B12" w:rsidRDefault="00114B12" w:rsidP="00114B12">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10" w:hanging="250"/>
        <w:rPr>
          <w:rFonts w:ascii="Book Antiqua" w:hAnsi="Book Antiqua"/>
          <w:color w:val="000000"/>
          <w:szCs w:val="24"/>
          <w:lang w:val="es-PR" w:eastAsia="es-ES"/>
        </w:rPr>
      </w:pPr>
      <w:r>
        <w:rPr>
          <w:rFonts w:ascii="Book Antiqua" w:hAnsi="Book Antiqua"/>
          <w:color w:val="000000"/>
          <w:szCs w:val="24"/>
          <w:lang w:val="es-PR" w:eastAsia="es-ES"/>
        </w:rPr>
        <w:sym w:font="Wingdings" w:char="F070"/>
      </w:r>
      <w:r>
        <w:rPr>
          <w:rFonts w:ascii="Book Antiqua" w:hAnsi="Book Antiqua"/>
          <w:color w:val="000000"/>
          <w:szCs w:val="24"/>
          <w:lang w:val="es-PR" w:eastAsia="es-ES"/>
        </w:rPr>
        <w:t xml:space="preserve"> Grupos o Agencia Gubernamental de Conservación Regional (“The Nature Conservancy”, Agencia de Protección Ambiental (“EPA” por sus siglas en inglés, etc.), Grupos Comunitarios y Organizaciones No Gubernamentales. </w:t>
      </w:r>
    </w:p>
    <w:p w14:paraId="33B610E5"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color w:val="000000"/>
          <w:szCs w:val="24"/>
          <w:lang w:val="es-PR" w:eastAsia="es-ES"/>
        </w:rPr>
      </w:pPr>
    </w:p>
    <w:p w14:paraId="6AB2EF90" w14:textId="77777777" w:rsidR="00F0412F" w:rsidRDefault="00F0412F"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i/>
          <w:color w:val="000000"/>
          <w:szCs w:val="24"/>
          <w:lang w:val="es-PR" w:eastAsia="es-ES"/>
        </w:rPr>
      </w:pPr>
    </w:p>
    <w:p w14:paraId="6D9D675D" w14:textId="77777777" w:rsidR="00114B12" w:rsidRDefault="00114B12"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i/>
          <w:color w:val="000000"/>
          <w:szCs w:val="24"/>
          <w:lang w:val="es-PR" w:eastAsia="es-ES"/>
        </w:rPr>
      </w:pPr>
      <w:r w:rsidRPr="007A6180">
        <w:rPr>
          <w:rFonts w:ascii="Book Antiqua" w:hAnsi="Book Antiqua"/>
          <w:i/>
          <w:color w:val="000000"/>
          <w:szCs w:val="24"/>
          <w:lang w:val="es-PR" w:eastAsia="es-ES"/>
        </w:rPr>
        <w:t>*Todos los materiales pasarán a ser propiedad del Estado Libre Asociado de Puerto Rico, y no serán devueltos.</w:t>
      </w:r>
    </w:p>
    <w:p w14:paraId="4A9344E2" w14:textId="77777777" w:rsidR="003D3D4B" w:rsidRPr="007A6180" w:rsidRDefault="003D3D4B" w:rsidP="00114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Book Antiqua" w:hAnsi="Book Antiqua"/>
          <w:i/>
          <w:color w:val="000000"/>
          <w:szCs w:val="24"/>
          <w:lang w:val="es-PR" w:eastAsia="es-ES"/>
        </w:rPr>
      </w:pPr>
    </w:p>
    <w:p w14:paraId="0EC673BD" w14:textId="77777777" w:rsidR="003D3D4B" w:rsidRPr="003D3D4B" w:rsidRDefault="003D3D4B" w:rsidP="003D3D4B">
      <w:pPr>
        <w:rPr>
          <w:rFonts w:ascii="Book Antiqua" w:hAnsi="Book Antiqua"/>
          <w:i/>
          <w:color w:val="000000"/>
          <w:szCs w:val="24"/>
          <w:lang w:val="es-PR" w:eastAsia="es-ES"/>
        </w:rPr>
      </w:pPr>
      <w:r w:rsidRPr="007A6180">
        <w:rPr>
          <w:rFonts w:ascii="Book Antiqua" w:hAnsi="Book Antiqua"/>
          <w:i/>
          <w:color w:val="000000"/>
          <w:szCs w:val="24"/>
          <w:lang w:val="es-PR" w:eastAsia="es-ES"/>
        </w:rPr>
        <w:t>**</w:t>
      </w:r>
      <w:r w:rsidR="009C7C3E" w:rsidRPr="003D3D4B">
        <w:rPr>
          <w:rFonts w:ascii="Book Antiqua" w:hAnsi="Book Antiqua"/>
          <w:i/>
          <w:color w:val="000000"/>
          <w:szCs w:val="24"/>
          <w:lang w:val="es-PR" w:eastAsia="es-ES"/>
        </w:rPr>
        <w:t>Esta institución es un proveedor de igualdad de oportunidades</w:t>
      </w:r>
      <w:r w:rsidRPr="003D3D4B">
        <w:rPr>
          <w:rFonts w:ascii="Book Antiqua" w:hAnsi="Book Antiqua"/>
          <w:i/>
          <w:color w:val="000000"/>
          <w:szCs w:val="24"/>
          <w:lang w:val="es-PR" w:eastAsia="es-ES"/>
        </w:rPr>
        <w:t>. El Departamento de Agricultura Federal (“USDA”), el Servicio Forestal Federal (“FS”) y el Departamento de Recursos Naturales y Ambientales de Puerto Rico (DRNA), prohíben la discriminación contra los solicitantes, sobre la base de la raza, color, origen étnico, edad, discapacidad, sexo, identidad de género, religión y represalias,  en cualquier programa o actividad realizada o financiada por dichas entidades de gobierno.</w:t>
      </w:r>
    </w:p>
    <w:p w14:paraId="6E52C0C5" w14:textId="77777777" w:rsidR="002F036E" w:rsidRDefault="003D3D4B">
      <w:pPr>
        <w:rPr>
          <w:rFonts w:ascii="Book Antiqua" w:hAnsi="Book Antiqua"/>
          <w:i/>
          <w:color w:val="000000"/>
          <w:szCs w:val="24"/>
          <w:lang w:val="es-PR" w:eastAsia="es-ES"/>
        </w:rPr>
      </w:pPr>
      <w:r w:rsidRPr="007A6180">
        <w:rPr>
          <w:rFonts w:ascii="Book Antiqua" w:hAnsi="Book Antiqua"/>
          <w:i/>
          <w:color w:val="000000"/>
          <w:szCs w:val="24"/>
          <w:lang w:val="es-PR" w:eastAsia="es-ES"/>
        </w:rPr>
        <w:t>***</w:t>
      </w:r>
      <w:r w:rsidR="009C7C3E" w:rsidRPr="003D3D4B">
        <w:rPr>
          <w:rFonts w:ascii="Book Antiqua" w:hAnsi="Book Antiqua"/>
          <w:i/>
          <w:color w:val="000000"/>
          <w:szCs w:val="24"/>
          <w:lang w:val="es-PR" w:eastAsia="es-ES"/>
        </w:rPr>
        <w:t>Este proyecto se hizo posible gracias a una subvención del Servicio Forestal del Departamento de Agricultura de los Estados Unidos de América</w:t>
      </w:r>
    </w:p>
    <w:p w14:paraId="77BA3EB9" w14:textId="77777777" w:rsidR="003E3C84" w:rsidRDefault="003E3C84">
      <w:pPr>
        <w:rPr>
          <w:rFonts w:ascii="Book Antiqua" w:hAnsi="Book Antiqua"/>
          <w:i/>
          <w:color w:val="000000"/>
          <w:szCs w:val="24"/>
          <w:lang w:val="es-PR" w:eastAsia="es-ES"/>
        </w:rPr>
      </w:pPr>
    </w:p>
    <w:p w14:paraId="3F053478" w14:textId="77777777" w:rsidR="003E3C84" w:rsidRDefault="003E3C84">
      <w:pPr>
        <w:rPr>
          <w:rFonts w:ascii="Book Antiqua" w:hAnsi="Book Antiqua"/>
          <w:i/>
          <w:color w:val="000000"/>
          <w:szCs w:val="24"/>
          <w:lang w:val="es-PR" w:eastAsia="es-ES"/>
        </w:rPr>
      </w:pPr>
    </w:p>
    <w:p w14:paraId="45BAC3C6" w14:textId="77777777" w:rsidR="003E3C84" w:rsidRDefault="003E3C84">
      <w:pPr>
        <w:rPr>
          <w:rFonts w:ascii="Book Antiqua" w:hAnsi="Book Antiqua"/>
          <w:i/>
          <w:color w:val="000000"/>
          <w:szCs w:val="24"/>
          <w:lang w:val="es-PR" w:eastAsia="es-ES"/>
        </w:rPr>
      </w:pPr>
    </w:p>
    <w:p w14:paraId="28F55727" w14:textId="77777777" w:rsidR="003E3C84" w:rsidRPr="009B5712" w:rsidRDefault="003E3C84">
      <w:pPr>
        <w:rPr>
          <w:rFonts w:ascii="Book Antiqua" w:hAnsi="Book Antiqua"/>
          <w:i/>
          <w:color w:val="000000"/>
          <w:szCs w:val="24"/>
          <w:lang w:val="es-PR" w:eastAsia="es-ES"/>
        </w:rPr>
      </w:pPr>
    </w:p>
    <w:p w14:paraId="671D2CF0" w14:textId="77777777" w:rsidR="002F036E" w:rsidRPr="003445D1" w:rsidRDefault="002F036E" w:rsidP="002F036E">
      <w:pPr>
        <w:rPr>
          <w:rFonts w:ascii="Book Antiqua" w:hAnsi="Book Antiqua"/>
          <w:b/>
          <w:lang w:val="es-PR"/>
        </w:rPr>
      </w:pPr>
      <w:r w:rsidRPr="003445D1">
        <w:rPr>
          <w:rFonts w:ascii="Book Antiqua" w:hAnsi="Book Antiqua"/>
          <w:b/>
          <w:lang w:val="es-PR"/>
        </w:rPr>
        <w:lastRenderedPageBreak/>
        <w:t>APÉNDICE A – Ejemplo de Calendario de selección de un Proyecto</w:t>
      </w:r>
    </w:p>
    <w:p w14:paraId="6551CEBF" w14:textId="77777777" w:rsidR="002F036E" w:rsidRPr="003445D1" w:rsidRDefault="002F036E" w:rsidP="002F036E">
      <w:pPr>
        <w:pStyle w:val="NoSpacing"/>
        <w:rPr>
          <w:rFonts w:ascii="Book Antiqua" w:hAnsi="Book Antiqua"/>
        </w:rPr>
      </w:pPr>
      <w:r w:rsidRPr="003445D1">
        <w:rPr>
          <w:rFonts w:ascii="Book Antiqua" w:hAnsi="Book Antiqua"/>
        </w:rPr>
        <w:t>Este diagrama de flujo describe el proceso básico de selección de proyectos del Programa de Legado Forestal.</w:t>
      </w:r>
      <w:r w:rsidRPr="003445D1">
        <w:rPr>
          <w:rFonts w:ascii="Book Antiqua" w:hAnsi="Book Antiqua"/>
          <w:noProof/>
          <w:lang w:eastAsia="es-PR"/>
        </w:rPr>
        <w:t xml:space="preserve">  [</w:t>
      </w:r>
      <w:r w:rsidRPr="00A9065C">
        <w:rPr>
          <w:rFonts w:ascii="Book Antiqua" w:hAnsi="Book Antiqua"/>
          <w:b/>
        </w:rPr>
        <w:t>FS</w:t>
      </w:r>
      <w:r w:rsidRPr="00A9065C">
        <w:rPr>
          <w:rFonts w:ascii="Book Antiqua" w:hAnsi="Book Antiqua"/>
        </w:rPr>
        <w:t xml:space="preserve"> = “Forest Service”: </w:t>
      </w:r>
      <w:r w:rsidRPr="00A9065C">
        <w:rPr>
          <w:rFonts w:ascii="Book Antiqua" w:hAnsi="Book Antiqua"/>
          <w:b/>
        </w:rPr>
        <w:t>FLP</w:t>
      </w:r>
      <w:r w:rsidRPr="00A9065C">
        <w:rPr>
          <w:rFonts w:ascii="Book Antiqua" w:hAnsi="Book Antiqua"/>
        </w:rPr>
        <w:t xml:space="preserve"> = “Forest Legacy Program”]</w:t>
      </w:r>
    </w:p>
    <w:p w14:paraId="0E75743E" w14:textId="77777777" w:rsidR="002F036E" w:rsidRPr="003445D1" w:rsidRDefault="002F036E"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44928" behindDoc="0" locked="0" layoutInCell="1" allowOverlap="1" wp14:anchorId="3DCBDE99" wp14:editId="512779DC">
                <wp:simplePos x="0" y="0"/>
                <wp:positionH relativeFrom="column">
                  <wp:posOffset>2149522</wp:posOffset>
                </wp:positionH>
                <wp:positionV relativeFrom="paragraph">
                  <wp:posOffset>107124</wp:posOffset>
                </wp:positionV>
                <wp:extent cx="3902710" cy="641445"/>
                <wp:effectExtent l="0" t="0" r="21590"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641445"/>
                        </a:xfrm>
                        <a:prstGeom prst="rect">
                          <a:avLst/>
                        </a:prstGeom>
                        <a:solidFill>
                          <a:srgbClr val="FFFFFF"/>
                        </a:solidFill>
                        <a:ln w="9525">
                          <a:solidFill>
                            <a:srgbClr val="000000"/>
                          </a:solidFill>
                          <a:miter lim="800000"/>
                          <a:headEnd/>
                          <a:tailEnd/>
                        </a:ln>
                      </wps:spPr>
                      <wps:txbx>
                        <w:txbxContent>
                          <w:p w14:paraId="47137C3A"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Agencias Líderes estatales reciben solicitudes para proyectos del FLP pa</w:t>
                            </w:r>
                            <w:r w:rsidR="00281572">
                              <w:rPr>
                                <w:rFonts w:ascii="Book Antiqua" w:hAnsi="Book Antiqua"/>
                                <w:sz w:val="20"/>
                                <w:szCs w:val="20"/>
                                <w:lang w:val="es-PR"/>
                              </w:rPr>
                              <w:t>ra  el año fiscal 2019</w:t>
                            </w:r>
                            <w:r w:rsidRPr="003445D1">
                              <w:rPr>
                                <w:rFonts w:ascii="Book Antiqua" w:hAnsi="Book Antiqua"/>
                                <w:sz w:val="20"/>
                                <w:szCs w:val="20"/>
                                <w:lang w:val="es-PR"/>
                              </w:rPr>
                              <w:t xml:space="preserve"> (algunos Estados tienen un proceso de solicitud abierto)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BDE99" id="_x0000_t202" coordsize="21600,21600" o:spt="202" path="m0,0l0,21600,21600,21600,21600,0xe">
                <v:stroke joinstyle="miter"/>
                <v:path gradientshapeok="t" o:connecttype="rect"/>
              </v:shapetype>
              <v:shape id="Text Box 2" o:spid="_x0000_s1026" type="#_x0000_t202" style="position:absolute;margin-left:169.25pt;margin-top:8.45pt;width:307.3pt;height: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">
                <v:textbox>
                  <w:txbxContent>
                    <w:p w14:paraId="47137C3A"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Agencias Líderes estatales reciben solicitudes para proyectos del FLP pa</w:t>
                      </w:r>
                      <w:r w:rsidR="00281572">
                        <w:rPr>
                          <w:rFonts w:ascii="Book Antiqua" w:hAnsi="Book Antiqua"/>
                          <w:sz w:val="20"/>
                          <w:szCs w:val="20"/>
                          <w:lang w:val="es-PR"/>
                        </w:rPr>
                        <w:t>ra  el año fiscal 2019</w:t>
                      </w:r>
                      <w:r w:rsidRPr="003445D1">
                        <w:rPr>
                          <w:rFonts w:ascii="Book Antiqua" w:hAnsi="Book Antiqua"/>
                          <w:sz w:val="20"/>
                          <w:szCs w:val="20"/>
                          <w:lang w:val="es-PR"/>
                        </w:rPr>
                        <w:t xml:space="preserve"> (algunos Estados tienen un proceso de solicitud abierto)</w:t>
                      </w:r>
                    </w:p>
                  </w:txbxContent>
                </v:textbox>
              </v:shape>
            </w:pict>
          </mc:Fallback>
        </mc:AlternateContent>
      </w:r>
      <w:r w:rsidRPr="003445D1">
        <w:rPr>
          <w:rFonts w:ascii="Book Antiqua" w:hAnsi="Book Antiqua"/>
          <w:noProof/>
        </w:rPr>
        <mc:AlternateContent>
          <mc:Choice Requires="wps">
            <w:drawing>
              <wp:anchor distT="0" distB="0" distL="114300" distR="114300" simplePos="0" relativeHeight="251656192" behindDoc="0" locked="0" layoutInCell="1" allowOverlap="1" wp14:anchorId="727ADB70" wp14:editId="6E4154D1">
                <wp:simplePos x="0" y="0"/>
                <wp:positionH relativeFrom="column">
                  <wp:posOffset>1282700</wp:posOffset>
                </wp:positionH>
                <wp:positionV relativeFrom="paragraph">
                  <wp:posOffset>4295140</wp:posOffset>
                </wp:positionV>
                <wp:extent cx="859155" cy="1903095"/>
                <wp:effectExtent l="0" t="0" r="36195" b="20955"/>
                <wp:wrapNone/>
                <wp:docPr id="19" name="Straight Connector 19"/>
                <wp:cNvGraphicFramePr/>
                <a:graphic xmlns:a="http://schemas.openxmlformats.org/drawingml/2006/main">
                  <a:graphicData uri="http://schemas.microsoft.com/office/word/2010/wordprocessingShape">
                    <wps:wsp>
                      <wps:cNvCnPr/>
                      <wps:spPr>
                        <a:xfrm>
                          <a:off x="0" y="0"/>
                          <a:ext cx="859155" cy="19030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A8C9B" id="Straight Connector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338.2pt" to="168.65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77696" behindDoc="0" locked="0" layoutInCell="1" allowOverlap="1" wp14:anchorId="5B5FBCF3" wp14:editId="02E0AD31">
                <wp:simplePos x="0" y="0"/>
                <wp:positionH relativeFrom="column">
                  <wp:posOffset>-40944</wp:posOffset>
                </wp:positionH>
                <wp:positionV relativeFrom="paragraph">
                  <wp:posOffset>3415456</wp:posOffset>
                </wp:positionV>
                <wp:extent cx="1317009" cy="0"/>
                <wp:effectExtent l="0" t="0" r="16510" b="19050"/>
                <wp:wrapNone/>
                <wp:docPr id="291" name="Straight Connector 291"/>
                <wp:cNvGraphicFramePr/>
                <a:graphic xmlns:a="http://schemas.openxmlformats.org/drawingml/2006/main">
                  <a:graphicData uri="http://schemas.microsoft.com/office/word/2010/wordprocessingShape">
                    <wps:wsp>
                      <wps:cNvCnPr/>
                      <wps:spPr>
                        <a:xfrm>
                          <a:off x="0" y="0"/>
                          <a:ext cx="1317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A4806" id="Straight Connector 29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2pt,268.95pt" to="100.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6672" behindDoc="0" locked="0" layoutInCell="1" allowOverlap="1" wp14:anchorId="0060EE65" wp14:editId="21A65803">
                <wp:simplePos x="0" y="0"/>
                <wp:positionH relativeFrom="column">
                  <wp:posOffset>-40944</wp:posOffset>
                </wp:positionH>
                <wp:positionV relativeFrom="paragraph">
                  <wp:posOffset>3128854</wp:posOffset>
                </wp:positionV>
                <wp:extent cx="1310185" cy="0"/>
                <wp:effectExtent l="0" t="0" r="23495" b="19050"/>
                <wp:wrapNone/>
                <wp:docPr id="290" name="Straight Connector 290"/>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A776A" id="Straight Connector 29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2pt,246.35pt" to="99.9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cdtwEAALsDAAAOAAAAZHJzL2Uyb0RvYy54bWysU02PEzEMvSPxH6Lc6cwUgZZ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5648" behindDoc="0" locked="0" layoutInCell="1" allowOverlap="1" wp14:anchorId="058B21DC" wp14:editId="459EB609">
                <wp:simplePos x="0" y="0"/>
                <wp:positionH relativeFrom="column">
                  <wp:posOffset>-40640</wp:posOffset>
                </wp:positionH>
                <wp:positionV relativeFrom="paragraph">
                  <wp:posOffset>2869091</wp:posOffset>
                </wp:positionV>
                <wp:extent cx="1310185" cy="6824"/>
                <wp:effectExtent l="0" t="0" r="23495" b="31750"/>
                <wp:wrapNone/>
                <wp:docPr id="289" name="Straight Connector 289"/>
                <wp:cNvGraphicFramePr/>
                <a:graphic xmlns:a="http://schemas.openxmlformats.org/drawingml/2006/main">
                  <a:graphicData uri="http://schemas.microsoft.com/office/word/2010/wordprocessingShape">
                    <wps:wsp>
                      <wps:cNvCnPr/>
                      <wps:spPr>
                        <a:xfrm>
                          <a:off x="0" y="0"/>
                          <a:ext cx="1310185"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DC4DE" id="Straight Connector 28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2pt,225.9pt" to="99.9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4624" behindDoc="0" locked="0" layoutInCell="1" allowOverlap="1" wp14:anchorId="74BA4B30" wp14:editId="29E35B10">
                <wp:simplePos x="0" y="0"/>
                <wp:positionH relativeFrom="column">
                  <wp:posOffset>-40640</wp:posOffset>
                </wp:positionH>
                <wp:positionV relativeFrom="paragraph">
                  <wp:posOffset>2609376</wp:posOffset>
                </wp:positionV>
                <wp:extent cx="1317009" cy="0"/>
                <wp:effectExtent l="0" t="0" r="16510" b="19050"/>
                <wp:wrapNone/>
                <wp:docPr id="288" name="Straight Connector 288"/>
                <wp:cNvGraphicFramePr/>
                <a:graphic xmlns:a="http://schemas.openxmlformats.org/drawingml/2006/main">
                  <a:graphicData uri="http://schemas.microsoft.com/office/word/2010/wordprocessingShape">
                    <wps:wsp>
                      <wps:cNvCnPr/>
                      <wps:spPr>
                        <a:xfrm>
                          <a:off x="0" y="0"/>
                          <a:ext cx="1317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BC017" id="Straight Connector 28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pt,205.45pt" to="100.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3600" behindDoc="0" locked="0" layoutInCell="1" allowOverlap="1" wp14:anchorId="12293A93" wp14:editId="52B8D100">
                <wp:simplePos x="0" y="0"/>
                <wp:positionH relativeFrom="column">
                  <wp:posOffset>-40944</wp:posOffset>
                </wp:positionH>
                <wp:positionV relativeFrom="paragraph">
                  <wp:posOffset>2357385</wp:posOffset>
                </wp:positionV>
                <wp:extent cx="1310005" cy="0"/>
                <wp:effectExtent l="0" t="0" r="23495" b="19050"/>
                <wp:wrapNone/>
                <wp:docPr id="31" name="Straight Connector 31"/>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1E1EB" id="Straight Connector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2pt,185.6pt" to="99.9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2576" behindDoc="0" locked="0" layoutInCell="1" allowOverlap="1" wp14:anchorId="1736BE4D" wp14:editId="2A2F4686">
                <wp:simplePos x="0" y="0"/>
                <wp:positionH relativeFrom="column">
                  <wp:posOffset>-40944</wp:posOffset>
                </wp:positionH>
                <wp:positionV relativeFrom="paragraph">
                  <wp:posOffset>2077976</wp:posOffset>
                </wp:positionV>
                <wp:extent cx="1310185" cy="13648"/>
                <wp:effectExtent l="0" t="0" r="23495" b="24765"/>
                <wp:wrapNone/>
                <wp:docPr id="30" name="Straight Connector 30"/>
                <wp:cNvGraphicFramePr/>
                <a:graphic xmlns:a="http://schemas.openxmlformats.org/drawingml/2006/main">
                  <a:graphicData uri="http://schemas.microsoft.com/office/word/2010/wordprocessingShape">
                    <wps:wsp>
                      <wps:cNvCnPr/>
                      <wps:spPr>
                        <a:xfrm flipV="1">
                          <a:off x="0" y="0"/>
                          <a:ext cx="1310185"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D7D0A6" id="Straight Connector 3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2pt,163.6pt" to="99.9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" strokecolor="black [3040]"/>
            </w:pict>
          </mc:Fallback>
        </mc:AlternateContent>
      </w:r>
      <w:r w:rsidRPr="003445D1">
        <w:rPr>
          <w:rFonts w:ascii="Book Antiqua" w:hAnsi="Book Antiqua"/>
          <w:noProof/>
        </w:rPr>
        <mc:AlternateContent>
          <mc:Choice Requires="wps">
            <w:drawing>
              <wp:anchor distT="0" distB="0" distL="114300" distR="114300" simplePos="0" relativeHeight="251670528" behindDoc="0" locked="0" layoutInCell="1" allowOverlap="1" wp14:anchorId="72B13F25" wp14:editId="14D05EB0">
                <wp:simplePos x="0" y="0"/>
                <wp:positionH relativeFrom="column">
                  <wp:posOffset>-40944</wp:posOffset>
                </wp:positionH>
                <wp:positionV relativeFrom="paragraph">
                  <wp:posOffset>1852788</wp:posOffset>
                </wp:positionV>
                <wp:extent cx="1310185" cy="6824"/>
                <wp:effectExtent l="0" t="0" r="23495" b="31750"/>
                <wp:wrapNone/>
                <wp:docPr id="29" name="Straight Connector 29"/>
                <wp:cNvGraphicFramePr/>
                <a:graphic xmlns:a="http://schemas.openxmlformats.org/drawingml/2006/main">
                  <a:graphicData uri="http://schemas.microsoft.com/office/word/2010/wordprocessingShape">
                    <wps:wsp>
                      <wps:cNvCnPr/>
                      <wps:spPr>
                        <a:xfrm flipV="1">
                          <a:off x="0" y="0"/>
                          <a:ext cx="1310185"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B39C0" id="Straight Connector 2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3.2pt,145.9pt" to="99.9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6432" behindDoc="0" locked="0" layoutInCell="1" allowOverlap="1" wp14:anchorId="18CD3D50" wp14:editId="14B5E275">
                <wp:simplePos x="0" y="0"/>
                <wp:positionH relativeFrom="column">
                  <wp:posOffset>-41275</wp:posOffset>
                </wp:positionH>
                <wp:positionV relativeFrom="paragraph">
                  <wp:posOffset>1320165</wp:posOffset>
                </wp:positionV>
                <wp:extent cx="1310005" cy="0"/>
                <wp:effectExtent l="0" t="0" r="23495" b="19050"/>
                <wp:wrapNone/>
                <wp:docPr id="27" name="Straight Connector 27"/>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242BAB" id="Straight Connector 27"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103.95pt" to="99.9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4384" behindDoc="0" locked="0" layoutInCell="1" allowOverlap="1" wp14:anchorId="20BD656B" wp14:editId="1CE87537">
                <wp:simplePos x="0" y="0"/>
                <wp:positionH relativeFrom="column">
                  <wp:posOffset>-41275</wp:posOffset>
                </wp:positionH>
                <wp:positionV relativeFrom="paragraph">
                  <wp:posOffset>1081405</wp:posOffset>
                </wp:positionV>
                <wp:extent cx="1316990" cy="0"/>
                <wp:effectExtent l="0" t="0" r="16510" b="19050"/>
                <wp:wrapNone/>
                <wp:docPr id="26" name="Straight Connector 26"/>
                <wp:cNvGraphicFramePr/>
                <a:graphic xmlns:a="http://schemas.openxmlformats.org/drawingml/2006/main">
                  <a:graphicData uri="http://schemas.microsoft.com/office/word/2010/wordprocessingShape">
                    <wps:wsp>
                      <wps:cNvCnPr/>
                      <wps:spPr>
                        <a:xfrm>
                          <a:off x="0" y="0"/>
                          <a:ext cx="1316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CBE056" id="Straight Connector 2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85.15pt" to="100.4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8480" behindDoc="0" locked="0" layoutInCell="1" allowOverlap="1" wp14:anchorId="1CE5936D" wp14:editId="2E558B46">
                <wp:simplePos x="0" y="0"/>
                <wp:positionH relativeFrom="column">
                  <wp:posOffset>-40944</wp:posOffset>
                </wp:positionH>
                <wp:positionV relativeFrom="paragraph">
                  <wp:posOffset>1593480</wp:posOffset>
                </wp:positionV>
                <wp:extent cx="1310005" cy="0"/>
                <wp:effectExtent l="0" t="0" r="23495" b="19050"/>
                <wp:wrapNone/>
                <wp:docPr id="28" name="Straight Connector 28"/>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5DF574" id="Straight Connector 2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pt,125.45pt" to="99.9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2336" behindDoc="0" locked="0" layoutInCell="1" allowOverlap="1" wp14:anchorId="22CCCBA2" wp14:editId="25ACB91B">
                <wp:simplePos x="0" y="0"/>
                <wp:positionH relativeFrom="column">
                  <wp:posOffset>-40640</wp:posOffset>
                </wp:positionH>
                <wp:positionV relativeFrom="paragraph">
                  <wp:posOffset>815179</wp:posOffset>
                </wp:positionV>
                <wp:extent cx="1310005" cy="0"/>
                <wp:effectExtent l="0" t="0" r="23495" b="19050"/>
                <wp:wrapNone/>
                <wp:docPr id="24" name="Straight Connector 24"/>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5A377" id="Straight Connector 2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2pt,64.2pt" to="99.9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1312" behindDoc="0" locked="0" layoutInCell="1" allowOverlap="1" wp14:anchorId="6E45FD93" wp14:editId="0E1DD629">
                <wp:simplePos x="0" y="0"/>
                <wp:positionH relativeFrom="column">
                  <wp:posOffset>-40640</wp:posOffset>
                </wp:positionH>
                <wp:positionV relativeFrom="paragraph">
                  <wp:posOffset>562771</wp:posOffset>
                </wp:positionV>
                <wp:extent cx="1310185" cy="0"/>
                <wp:effectExtent l="0" t="0" r="23495" b="19050"/>
                <wp:wrapNone/>
                <wp:docPr id="23" name="Straight Connector 23"/>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2FD91"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pt,44.3pt" to="99.9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" strokecolor="black [3040]"/>
            </w:pict>
          </mc:Fallback>
        </mc:AlternateContent>
      </w:r>
      <w:r w:rsidRPr="003445D1">
        <w:rPr>
          <w:rFonts w:ascii="Book Antiqua" w:hAnsi="Book Antiqua"/>
          <w:noProof/>
        </w:rPr>
        <mc:AlternateContent>
          <mc:Choice Requires="wps">
            <w:drawing>
              <wp:anchor distT="0" distB="0" distL="114300" distR="114300" simplePos="0" relativeHeight="251652096" behindDoc="0" locked="0" layoutInCell="1" allowOverlap="1" wp14:anchorId="29AD89C9" wp14:editId="018BA1EA">
                <wp:simplePos x="0" y="0"/>
                <wp:positionH relativeFrom="column">
                  <wp:posOffset>1282065</wp:posOffset>
                </wp:positionH>
                <wp:positionV relativeFrom="paragraph">
                  <wp:posOffset>3660614</wp:posOffset>
                </wp:positionV>
                <wp:extent cx="872490" cy="784225"/>
                <wp:effectExtent l="0" t="0" r="22860" b="34925"/>
                <wp:wrapNone/>
                <wp:docPr id="18" name="Straight Connector 18"/>
                <wp:cNvGraphicFramePr/>
                <a:graphic xmlns:a="http://schemas.openxmlformats.org/drawingml/2006/main">
                  <a:graphicData uri="http://schemas.microsoft.com/office/word/2010/wordprocessingShape">
                    <wps:wsp>
                      <wps:cNvCnPr/>
                      <wps:spPr>
                        <a:xfrm>
                          <a:off x="0" y="0"/>
                          <a:ext cx="872490" cy="784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843FA"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88.25pt" to="169.6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59264" behindDoc="0" locked="0" layoutInCell="1" allowOverlap="1" wp14:anchorId="64CF42D5" wp14:editId="7E43C163">
                <wp:simplePos x="0" y="0"/>
                <wp:positionH relativeFrom="column">
                  <wp:posOffset>1275715</wp:posOffset>
                </wp:positionH>
                <wp:positionV relativeFrom="paragraph">
                  <wp:posOffset>6172200</wp:posOffset>
                </wp:positionV>
                <wp:extent cx="873125" cy="681990"/>
                <wp:effectExtent l="0" t="0" r="22225" b="22860"/>
                <wp:wrapNone/>
                <wp:docPr id="22" name="Straight Connector 22"/>
                <wp:cNvGraphicFramePr/>
                <a:graphic xmlns:a="http://schemas.openxmlformats.org/drawingml/2006/main">
                  <a:graphicData uri="http://schemas.microsoft.com/office/word/2010/wordprocessingShape">
                    <wps:wsp>
                      <wps:cNvCnPr/>
                      <wps:spPr>
                        <a:xfrm>
                          <a:off x="0" y="0"/>
                          <a:ext cx="873125" cy="6819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BDCF5"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0.45pt,486pt" to="169.2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42880" behindDoc="0" locked="0" layoutInCell="1" allowOverlap="1" wp14:anchorId="085F00BC" wp14:editId="3FABD2E3">
                <wp:simplePos x="0" y="0"/>
                <wp:positionH relativeFrom="column">
                  <wp:posOffset>-41275</wp:posOffset>
                </wp:positionH>
                <wp:positionV relativeFrom="paragraph">
                  <wp:posOffset>105410</wp:posOffset>
                </wp:positionV>
                <wp:extent cx="1316990" cy="6803390"/>
                <wp:effectExtent l="19050" t="1905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6803390"/>
                        </a:xfrm>
                        <a:prstGeom prst="rect">
                          <a:avLst/>
                        </a:prstGeom>
                        <a:solidFill>
                          <a:schemeClr val="bg1">
                            <a:lumMod val="65000"/>
                          </a:schemeClr>
                        </a:solidFill>
                        <a:ln w="38100" cmpd="dbl">
                          <a:solidFill>
                            <a:srgbClr val="000000"/>
                          </a:solidFill>
                          <a:miter lim="800000"/>
                          <a:headEnd/>
                          <a:tailEnd/>
                        </a:ln>
                      </wps:spPr>
                      <wps:txbx>
                        <w:txbxContent>
                          <w:p w14:paraId="5865C52E" w14:textId="77777777" w:rsidR="002F036E" w:rsidRPr="003445D1" w:rsidRDefault="002F036E" w:rsidP="002F036E">
                            <w:pPr>
                              <w:pStyle w:val="NoSpacing"/>
                              <w:jc w:val="center"/>
                              <w:rPr>
                                <w:rFonts w:ascii="Book Antiqua" w:hAnsi="Book Antiqua"/>
                              </w:rPr>
                            </w:pPr>
                            <w:r w:rsidRPr="003445D1">
                              <w:rPr>
                                <w:rFonts w:ascii="Book Antiqua" w:hAnsi="Book Antiqua"/>
                              </w:rPr>
                              <w:t>ENERO</w:t>
                            </w:r>
                          </w:p>
                          <w:p w14:paraId="534A5000" w14:textId="77777777" w:rsidR="002F036E" w:rsidRPr="003445D1" w:rsidRDefault="00281572" w:rsidP="002F036E">
                            <w:pPr>
                              <w:pStyle w:val="NoSpacing"/>
                              <w:jc w:val="center"/>
                              <w:rPr>
                                <w:rFonts w:ascii="Book Antiqua" w:hAnsi="Book Antiqua"/>
                              </w:rPr>
                            </w:pPr>
                            <w:r>
                              <w:rPr>
                                <w:rFonts w:ascii="Book Antiqua" w:hAnsi="Book Antiqua"/>
                              </w:rPr>
                              <w:t>2017</w:t>
                            </w:r>
                          </w:p>
                          <w:p w14:paraId="64EBE51E" w14:textId="77777777" w:rsidR="002F036E" w:rsidRPr="003445D1" w:rsidRDefault="002F036E" w:rsidP="002F036E">
                            <w:pPr>
                              <w:pStyle w:val="NoSpacing"/>
                              <w:spacing w:line="120" w:lineRule="auto"/>
                              <w:jc w:val="center"/>
                              <w:rPr>
                                <w:rFonts w:ascii="Book Antiqua" w:hAnsi="Book Antiqua"/>
                              </w:rPr>
                            </w:pPr>
                          </w:p>
                          <w:p w14:paraId="48C196ED" w14:textId="77777777" w:rsidR="002F036E" w:rsidRPr="003445D1" w:rsidRDefault="002F036E" w:rsidP="002F036E">
                            <w:pPr>
                              <w:pStyle w:val="NoSpacing"/>
                              <w:jc w:val="center"/>
                              <w:rPr>
                                <w:rFonts w:ascii="Book Antiqua" w:hAnsi="Book Antiqua"/>
                              </w:rPr>
                            </w:pPr>
                            <w:r w:rsidRPr="003445D1">
                              <w:rPr>
                                <w:rFonts w:ascii="Book Antiqua" w:hAnsi="Book Antiqua"/>
                              </w:rPr>
                              <w:t>FEBRERO</w:t>
                            </w:r>
                          </w:p>
                          <w:p w14:paraId="45C7D292" w14:textId="77777777" w:rsidR="002F036E" w:rsidRPr="003445D1" w:rsidRDefault="002F036E" w:rsidP="002F036E">
                            <w:pPr>
                              <w:pStyle w:val="NoSpacing"/>
                              <w:spacing w:line="120" w:lineRule="auto"/>
                              <w:jc w:val="center"/>
                              <w:rPr>
                                <w:rFonts w:ascii="Book Antiqua" w:hAnsi="Book Antiqua"/>
                              </w:rPr>
                            </w:pPr>
                          </w:p>
                          <w:p w14:paraId="1DE60807" w14:textId="77777777" w:rsidR="002F036E" w:rsidRPr="003445D1" w:rsidRDefault="002F036E" w:rsidP="002F036E">
                            <w:pPr>
                              <w:pStyle w:val="NoSpacing"/>
                              <w:jc w:val="center"/>
                              <w:rPr>
                                <w:rFonts w:ascii="Book Antiqua" w:hAnsi="Book Antiqua"/>
                              </w:rPr>
                            </w:pPr>
                            <w:r w:rsidRPr="003445D1">
                              <w:rPr>
                                <w:rFonts w:ascii="Book Antiqua" w:hAnsi="Book Antiqua"/>
                              </w:rPr>
                              <w:t>MARZO</w:t>
                            </w:r>
                          </w:p>
                          <w:p w14:paraId="1CCEB7FB" w14:textId="77777777" w:rsidR="002F036E" w:rsidRPr="003445D1" w:rsidRDefault="002F036E" w:rsidP="002F036E">
                            <w:pPr>
                              <w:pStyle w:val="NoSpacing"/>
                              <w:spacing w:line="120" w:lineRule="auto"/>
                              <w:jc w:val="center"/>
                              <w:rPr>
                                <w:rFonts w:ascii="Book Antiqua" w:hAnsi="Book Antiqua"/>
                              </w:rPr>
                            </w:pPr>
                          </w:p>
                          <w:p w14:paraId="4174DDF1" w14:textId="77777777" w:rsidR="002F036E" w:rsidRPr="003445D1" w:rsidRDefault="002F036E" w:rsidP="002F036E">
                            <w:pPr>
                              <w:pStyle w:val="NoSpacing"/>
                              <w:jc w:val="center"/>
                              <w:rPr>
                                <w:rFonts w:ascii="Book Antiqua" w:hAnsi="Book Antiqua"/>
                              </w:rPr>
                            </w:pPr>
                            <w:r w:rsidRPr="003445D1">
                              <w:rPr>
                                <w:rFonts w:ascii="Book Antiqua" w:hAnsi="Book Antiqua"/>
                              </w:rPr>
                              <w:t>ABRIL</w:t>
                            </w:r>
                          </w:p>
                          <w:p w14:paraId="3B734483" w14:textId="77777777" w:rsidR="002F036E" w:rsidRPr="003445D1" w:rsidRDefault="002F036E" w:rsidP="002F036E">
                            <w:pPr>
                              <w:pStyle w:val="NoSpacing"/>
                              <w:spacing w:line="120" w:lineRule="auto"/>
                              <w:jc w:val="center"/>
                              <w:rPr>
                                <w:rFonts w:ascii="Book Antiqua" w:hAnsi="Book Antiqua"/>
                              </w:rPr>
                            </w:pPr>
                          </w:p>
                          <w:p w14:paraId="501826E3" w14:textId="77777777" w:rsidR="002F036E" w:rsidRPr="003445D1" w:rsidRDefault="002F036E" w:rsidP="002F036E">
                            <w:pPr>
                              <w:pStyle w:val="NoSpacing"/>
                              <w:jc w:val="center"/>
                              <w:rPr>
                                <w:rFonts w:ascii="Book Antiqua" w:hAnsi="Book Antiqua"/>
                              </w:rPr>
                            </w:pPr>
                            <w:r w:rsidRPr="003445D1">
                              <w:rPr>
                                <w:rFonts w:ascii="Book Antiqua" w:hAnsi="Book Antiqua"/>
                              </w:rPr>
                              <w:t>MAYO</w:t>
                            </w:r>
                          </w:p>
                          <w:p w14:paraId="4998AF60" w14:textId="77777777" w:rsidR="002F036E" w:rsidRPr="003445D1" w:rsidRDefault="002F036E" w:rsidP="002F036E">
                            <w:pPr>
                              <w:pStyle w:val="NoSpacing"/>
                              <w:spacing w:line="120" w:lineRule="auto"/>
                              <w:jc w:val="center"/>
                              <w:rPr>
                                <w:rFonts w:ascii="Book Antiqua" w:hAnsi="Book Antiqua"/>
                              </w:rPr>
                            </w:pPr>
                          </w:p>
                          <w:p w14:paraId="018CD8B6" w14:textId="77777777" w:rsidR="002F036E" w:rsidRPr="003445D1" w:rsidRDefault="002F036E" w:rsidP="002F036E">
                            <w:pPr>
                              <w:pStyle w:val="NoSpacing"/>
                              <w:jc w:val="center"/>
                              <w:rPr>
                                <w:rFonts w:ascii="Book Antiqua" w:hAnsi="Book Antiqua"/>
                              </w:rPr>
                            </w:pPr>
                            <w:r w:rsidRPr="003445D1">
                              <w:rPr>
                                <w:rFonts w:ascii="Book Antiqua" w:hAnsi="Book Antiqua"/>
                              </w:rPr>
                              <w:t>JUNIO</w:t>
                            </w:r>
                          </w:p>
                          <w:p w14:paraId="136261A3" w14:textId="77777777" w:rsidR="002F036E" w:rsidRPr="003445D1" w:rsidRDefault="002F036E" w:rsidP="002F036E">
                            <w:pPr>
                              <w:pStyle w:val="NoSpacing"/>
                              <w:spacing w:line="120" w:lineRule="auto"/>
                              <w:jc w:val="center"/>
                              <w:rPr>
                                <w:rFonts w:ascii="Book Antiqua" w:hAnsi="Book Antiqua"/>
                              </w:rPr>
                            </w:pPr>
                          </w:p>
                          <w:p w14:paraId="40486170" w14:textId="77777777" w:rsidR="002F036E" w:rsidRPr="003445D1" w:rsidRDefault="002F036E" w:rsidP="002F036E">
                            <w:pPr>
                              <w:pStyle w:val="NoSpacing"/>
                              <w:jc w:val="center"/>
                              <w:rPr>
                                <w:rFonts w:ascii="Book Antiqua" w:hAnsi="Book Antiqua"/>
                              </w:rPr>
                            </w:pPr>
                            <w:r w:rsidRPr="003445D1">
                              <w:rPr>
                                <w:rFonts w:ascii="Book Antiqua" w:hAnsi="Book Antiqua"/>
                              </w:rPr>
                              <w:t>JULIO</w:t>
                            </w:r>
                          </w:p>
                          <w:p w14:paraId="33CEE602" w14:textId="77777777" w:rsidR="002F036E" w:rsidRPr="003445D1" w:rsidRDefault="002F036E" w:rsidP="002F036E">
                            <w:pPr>
                              <w:pStyle w:val="NoSpacing"/>
                              <w:spacing w:line="120" w:lineRule="auto"/>
                              <w:jc w:val="center"/>
                              <w:rPr>
                                <w:rFonts w:ascii="Book Antiqua" w:hAnsi="Book Antiqua"/>
                              </w:rPr>
                            </w:pPr>
                          </w:p>
                          <w:p w14:paraId="235AB47E" w14:textId="77777777" w:rsidR="002F036E" w:rsidRPr="003445D1" w:rsidRDefault="002F036E" w:rsidP="002F036E">
                            <w:pPr>
                              <w:pStyle w:val="NoSpacing"/>
                              <w:jc w:val="center"/>
                              <w:rPr>
                                <w:rFonts w:ascii="Book Antiqua" w:hAnsi="Book Antiqua"/>
                              </w:rPr>
                            </w:pPr>
                            <w:r w:rsidRPr="003445D1">
                              <w:rPr>
                                <w:rFonts w:ascii="Book Antiqua" w:hAnsi="Book Antiqua"/>
                              </w:rPr>
                              <w:t>AGOSTO</w:t>
                            </w:r>
                          </w:p>
                          <w:p w14:paraId="69CB107A" w14:textId="77777777" w:rsidR="002F036E" w:rsidRPr="003445D1" w:rsidRDefault="002F036E" w:rsidP="002F036E">
                            <w:pPr>
                              <w:pStyle w:val="NoSpacing"/>
                              <w:spacing w:line="120" w:lineRule="auto"/>
                              <w:jc w:val="center"/>
                              <w:rPr>
                                <w:rFonts w:ascii="Book Antiqua" w:hAnsi="Book Antiqua"/>
                              </w:rPr>
                            </w:pPr>
                          </w:p>
                          <w:p w14:paraId="2E43F5D5" w14:textId="77777777" w:rsidR="002F036E" w:rsidRPr="003445D1" w:rsidRDefault="002F036E" w:rsidP="002F036E">
                            <w:pPr>
                              <w:pStyle w:val="NoSpacing"/>
                              <w:jc w:val="center"/>
                              <w:rPr>
                                <w:rFonts w:ascii="Book Antiqua" w:hAnsi="Book Antiqua"/>
                              </w:rPr>
                            </w:pPr>
                            <w:r w:rsidRPr="003445D1">
                              <w:rPr>
                                <w:rFonts w:ascii="Book Antiqua" w:hAnsi="Book Antiqua"/>
                              </w:rPr>
                              <w:t>SEPTIEMBRE</w:t>
                            </w:r>
                          </w:p>
                          <w:p w14:paraId="003ABA3C" w14:textId="77777777" w:rsidR="002F036E" w:rsidRPr="003445D1" w:rsidRDefault="002F036E" w:rsidP="002F036E">
                            <w:pPr>
                              <w:pStyle w:val="NoSpacing"/>
                              <w:spacing w:line="120" w:lineRule="auto"/>
                              <w:jc w:val="center"/>
                              <w:rPr>
                                <w:rFonts w:ascii="Book Antiqua" w:hAnsi="Book Antiqua"/>
                              </w:rPr>
                            </w:pPr>
                          </w:p>
                          <w:p w14:paraId="680738B5" w14:textId="77777777" w:rsidR="002F036E" w:rsidRPr="003445D1" w:rsidRDefault="002F036E" w:rsidP="002F036E">
                            <w:pPr>
                              <w:pStyle w:val="NoSpacing"/>
                              <w:jc w:val="center"/>
                              <w:rPr>
                                <w:rFonts w:ascii="Book Antiqua" w:hAnsi="Book Antiqua"/>
                              </w:rPr>
                            </w:pPr>
                            <w:r w:rsidRPr="003445D1">
                              <w:rPr>
                                <w:rFonts w:ascii="Book Antiqua" w:hAnsi="Book Antiqua"/>
                              </w:rPr>
                              <w:t>OCTUBRE</w:t>
                            </w:r>
                          </w:p>
                          <w:p w14:paraId="78175856" w14:textId="77777777" w:rsidR="002F036E" w:rsidRPr="003445D1" w:rsidRDefault="002F036E" w:rsidP="002F036E">
                            <w:pPr>
                              <w:pStyle w:val="NoSpacing"/>
                              <w:spacing w:line="120" w:lineRule="auto"/>
                              <w:jc w:val="center"/>
                              <w:rPr>
                                <w:rFonts w:ascii="Book Antiqua" w:hAnsi="Book Antiqua"/>
                              </w:rPr>
                            </w:pPr>
                          </w:p>
                          <w:p w14:paraId="32A4C8A3" w14:textId="77777777" w:rsidR="002F036E" w:rsidRPr="003445D1" w:rsidRDefault="002F036E" w:rsidP="002F036E">
                            <w:pPr>
                              <w:pStyle w:val="NoSpacing"/>
                              <w:jc w:val="center"/>
                              <w:rPr>
                                <w:rFonts w:ascii="Book Antiqua" w:hAnsi="Book Antiqua"/>
                              </w:rPr>
                            </w:pPr>
                            <w:r w:rsidRPr="003445D1">
                              <w:rPr>
                                <w:rFonts w:ascii="Book Antiqua" w:hAnsi="Book Antiqua"/>
                              </w:rPr>
                              <w:t>NOVIEMBRE</w:t>
                            </w:r>
                          </w:p>
                          <w:p w14:paraId="76B1F68B" w14:textId="77777777" w:rsidR="002F036E" w:rsidRPr="003445D1" w:rsidRDefault="002F036E" w:rsidP="002F036E">
                            <w:pPr>
                              <w:pStyle w:val="NoSpacing"/>
                              <w:spacing w:line="120" w:lineRule="auto"/>
                              <w:jc w:val="center"/>
                              <w:rPr>
                                <w:rFonts w:ascii="Book Antiqua" w:hAnsi="Book Antiqua"/>
                              </w:rPr>
                            </w:pPr>
                          </w:p>
                          <w:p w14:paraId="244C30D4" w14:textId="77777777" w:rsidR="002F036E" w:rsidRPr="003445D1" w:rsidRDefault="002F036E" w:rsidP="002F036E">
                            <w:pPr>
                              <w:pStyle w:val="NoSpacing"/>
                              <w:jc w:val="center"/>
                              <w:rPr>
                                <w:rFonts w:ascii="Book Antiqua" w:hAnsi="Book Antiqua"/>
                              </w:rPr>
                            </w:pPr>
                            <w:r w:rsidRPr="003445D1">
                              <w:rPr>
                                <w:rFonts w:ascii="Book Antiqua" w:hAnsi="Book Antiqua"/>
                              </w:rPr>
                              <w:t>DICIEMBRE</w:t>
                            </w:r>
                          </w:p>
                          <w:p w14:paraId="19F9F216" w14:textId="77777777" w:rsidR="002F036E" w:rsidRPr="003445D1" w:rsidRDefault="002F036E" w:rsidP="002F036E">
                            <w:pPr>
                              <w:pStyle w:val="NoSpacing"/>
                              <w:jc w:val="center"/>
                              <w:rPr>
                                <w:rFonts w:ascii="Book Antiqua" w:hAnsi="Book Antiqua"/>
                              </w:rPr>
                            </w:pPr>
                          </w:p>
                          <w:p w14:paraId="24C8EAE5" w14:textId="77777777" w:rsidR="002F036E" w:rsidRPr="003445D1" w:rsidRDefault="002F036E" w:rsidP="002F036E">
                            <w:pPr>
                              <w:pStyle w:val="NoSpacing"/>
                              <w:jc w:val="center"/>
                              <w:rPr>
                                <w:rFonts w:ascii="Book Antiqua" w:hAnsi="Book Antiqua"/>
                              </w:rPr>
                            </w:pPr>
                            <w:r w:rsidRPr="003445D1">
                              <w:rPr>
                                <w:rFonts w:ascii="Book Antiqua" w:hAnsi="Book Antiqua"/>
                              </w:rPr>
                              <w:t>ENERO</w:t>
                            </w:r>
                          </w:p>
                          <w:p w14:paraId="4AE80FCF" w14:textId="77777777" w:rsidR="002F036E" w:rsidRPr="003445D1" w:rsidRDefault="00281572" w:rsidP="002F036E">
                            <w:pPr>
                              <w:pStyle w:val="NoSpacing"/>
                              <w:jc w:val="center"/>
                              <w:rPr>
                                <w:rFonts w:ascii="Book Antiqua" w:hAnsi="Book Antiqua"/>
                              </w:rPr>
                            </w:pPr>
                            <w:r>
                              <w:rPr>
                                <w:rFonts w:ascii="Book Antiqua" w:hAnsi="Book Antiqua"/>
                              </w:rPr>
                              <w:t>2018</w:t>
                            </w:r>
                          </w:p>
                          <w:p w14:paraId="43B35004" w14:textId="77777777" w:rsidR="002F036E" w:rsidRPr="003445D1" w:rsidRDefault="002F036E" w:rsidP="002F036E">
                            <w:pPr>
                              <w:pStyle w:val="NoSpacing"/>
                              <w:spacing w:line="120" w:lineRule="auto"/>
                              <w:jc w:val="center"/>
                              <w:rPr>
                                <w:rFonts w:ascii="Book Antiqua" w:hAnsi="Book Antiqua"/>
                              </w:rPr>
                            </w:pPr>
                          </w:p>
                          <w:p w14:paraId="51117ECC" w14:textId="77777777" w:rsidR="002F036E" w:rsidRPr="003445D1" w:rsidRDefault="002F036E" w:rsidP="002F036E">
                            <w:pPr>
                              <w:pStyle w:val="NoSpacing"/>
                              <w:jc w:val="center"/>
                              <w:rPr>
                                <w:rFonts w:ascii="Book Antiqua" w:hAnsi="Book Antiqua"/>
                              </w:rPr>
                            </w:pPr>
                            <w:r w:rsidRPr="003445D1">
                              <w:rPr>
                                <w:rFonts w:ascii="Book Antiqua" w:hAnsi="Book Antiqua"/>
                              </w:rPr>
                              <w:t>FEBRERO</w:t>
                            </w:r>
                          </w:p>
                          <w:p w14:paraId="273A2DAE" w14:textId="77777777" w:rsidR="002F036E" w:rsidRPr="003445D1" w:rsidRDefault="002F036E" w:rsidP="002F036E">
                            <w:pPr>
                              <w:pStyle w:val="NoSpacing"/>
                              <w:spacing w:line="120" w:lineRule="auto"/>
                              <w:jc w:val="center"/>
                              <w:rPr>
                                <w:rFonts w:ascii="Book Antiqua" w:hAnsi="Book Antiqua"/>
                              </w:rPr>
                            </w:pPr>
                          </w:p>
                          <w:p w14:paraId="7DF73051" w14:textId="77777777" w:rsidR="002F036E" w:rsidRPr="003445D1" w:rsidRDefault="002F036E" w:rsidP="002F036E">
                            <w:pPr>
                              <w:pStyle w:val="NoSpacing"/>
                              <w:jc w:val="center"/>
                              <w:rPr>
                                <w:rFonts w:ascii="Book Antiqua" w:hAnsi="Book Antiqua"/>
                              </w:rPr>
                            </w:pPr>
                            <w:r w:rsidRPr="003445D1">
                              <w:rPr>
                                <w:rFonts w:ascii="Book Antiqua" w:hAnsi="Book Antiqua"/>
                              </w:rPr>
                              <w:t>MARZO</w:t>
                            </w:r>
                          </w:p>
                          <w:p w14:paraId="0F0597E7" w14:textId="77777777" w:rsidR="002F036E" w:rsidRPr="003445D1" w:rsidRDefault="002F036E" w:rsidP="002F036E">
                            <w:pPr>
                              <w:pStyle w:val="NoSpacing"/>
                              <w:spacing w:line="120" w:lineRule="auto"/>
                              <w:jc w:val="center"/>
                              <w:rPr>
                                <w:rFonts w:ascii="Book Antiqua" w:hAnsi="Book Antiqua"/>
                              </w:rPr>
                            </w:pPr>
                          </w:p>
                          <w:p w14:paraId="64A131C9" w14:textId="77777777" w:rsidR="002F036E" w:rsidRPr="003445D1" w:rsidRDefault="002F036E" w:rsidP="002F036E">
                            <w:pPr>
                              <w:pStyle w:val="NoSpacing"/>
                              <w:jc w:val="center"/>
                              <w:rPr>
                                <w:rFonts w:ascii="Book Antiqua" w:hAnsi="Book Antiqua"/>
                              </w:rPr>
                            </w:pPr>
                            <w:r w:rsidRPr="003445D1">
                              <w:rPr>
                                <w:rFonts w:ascii="Book Antiqua" w:hAnsi="Book Antiqua"/>
                              </w:rPr>
                              <w:t>ABRIL</w:t>
                            </w:r>
                          </w:p>
                          <w:p w14:paraId="16FFE70E" w14:textId="77777777" w:rsidR="002F036E" w:rsidRPr="003445D1" w:rsidRDefault="002F036E" w:rsidP="002F036E">
                            <w:pPr>
                              <w:pStyle w:val="NoSpacing"/>
                              <w:spacing w:line="120" w:lineRule="auto"/>
                              <w:jc w:val="center"/>
                              <w:rPr>
                                <w:rFonts w:ascii="Book Antiqua" w:hAnsi="Book Antiqua"/>
                              </w:rPr>
                            </w:pPr>
                          </w:p>
                          <w:p w14:paraId="724FC14D" w14:textId="77777777" w:rsidR="002F036E" w:rsidRPr="003445D1" w:rsidRDefault="002F036E" w:rsidP="002F036E">
                            <w:pPr>
                              <w:pStyle w:val="NoSpacing"/>
                              <w:jc w:val="center"/>
                              <w:rPr>
                                <w:rFonts w:ascii="Book Antiqua" w:hAnsi="Book Antiqua"/>
                              </w:rPr>
                            </w:pPr>
                            <w:r w:rsidRPr="003445D1">
                              <w:rPr>
                                <w:rFonts w:ascii="Book Antiqua" w:hAnsi="Book Antiqua"/>
                              </w:rPr>
                              <w:t>MAYO</w:t>
                            </w:r>
                          </w:p>
                          <w:p w14:paraId="78B7902B" w14:textId="77777777" w:rsidR="002F036E" w:rsidRPr="003445D1" w:rsidRDefault="002F036E" w:rsidP="002F036E">
                            <w:pPr>
                              <w:pStyle w:val="NoSpacing"/>
                              <w:spacing w:line="120" w:lineRule="auto"/>
                              <w:jc w:val="center"/>
                              <w:rPr>
                                <w:rFonts w:ascii="Book Antiqua" w:hAnsi="Book Antiqua"/>
                              </w:rPr>
                            </w:pPr>
                          </w:p>
                          <w:p w14:paraId="3522C2B9" w14:textId="77777777" w:rsidR="002F036E" w:rsidRPr="003445D1" w:rsidRDefault="002F036E" w:rsidP="002F036E">
                            <w:pPr>
                              <w:pStyle w:val="NoSpacing"/>
                              <w:jc w:val="center"/>
                              <w:rPr>
                                <w:rFonts w:ascii="Book Antiqua" w:hAnsi="Book Antiqua"/>
                              </w:rPr>
                            </w:pPr>
                            <w:r w:rsidRPr="003445D1">
                              <w:rPr>
                                <w:rFonts w:ascii="Book Antiqua" w:hAnsi="Book Antiqua"/>
                              </w:rPr>
                              <w:t>JUNIO</w:t>
                            </w:r>
                          </w:p>
                          <w:p w14:paraId="11950BDA" w14:textId="77777777" w:rsidR="002F036E" w:rsidRPr="003445D1" w:rsidRDefault="002F036E" w:rsidP="002F036E">
                            <w:pPr>
                              <w:pStyle w:val="NoSpacing"/>
                              <w:spacing w:line="120" w:lineRule="auto"/>
                              <w:jc w:val="center"/>
                              <w:rPr>
                                <w:rFonts w:ascii="Book Antiqua" w:hAnsi="Book Antiqua"/>
                              </w:rPr>
                            </w:pPr>
                          </w:p>
                          <w:p w14:paraId="1DF4591A" w14:textId="77777777" w:rsidR="002F036E" w:rsidRPr="003445D1" w:rsidRDefault="002F036E" w:rsidP="002F036E">
                            <w:pPr>
                              <w:pStyle w:val="NoSpacing"/>
                              <w:jc w:val="center"/>
                              <w:rPr>
                                <w:rFonts w:ascii="Book Antiqua" w:hAnsi="Book Antiqua"/>
                              </w:rPr>
                            </w:pPr>
                            <w:r w:rsidRPr="003445D1">
                              <w:rPr>
                                <w:rFonts w:ascii="Book Antiqua" w:hAnsi="Book Antiqua"/>
                              </w:rPr>
                              <w:t>JULIO</w:t>
                            </w:r>
                          </w:p>
                          <w:p w14:paraId="420B090C" w14:textId="77777777" w:rsidR="002F036E" w:rsidRPr="003445D1" w:rsidRDefault="002F036E" w:rsidP="002F036E">
                            <w:pPr>
                              <w:pStyle w:val="NoSpacing"/>
                              <w:spacing w:line="120" w:lineRule="auto"/>
                              <w:jc w:val="center"/>
                              <w:rPr>
                                <w:rFonts w:ascii="Book Antiqua" w:hAnsi="Book Antiqua"/>
                              </w:rPr>
                            </w:pPr>
                          </w:p>
                          <w:p w14:paraId="3C66D997" w14:textId="77777777" w:rsidR="002F036E" w:rsidRPr="003445D1" w:rsidRDefault="002F036E" w:rsidP="002F036E">
                            <w:pPr>
                              <w:pStyle w:val="NoSpacing"/>
                              <w:jc w:val="center"/>
                              <w:rPr>
                                <w:rFonts w:ascii="Book Antiqua" w:hAnsi="Book Antiqua"/>
                              </w:rPr>
                            </w:pPr>
                            <w:r w:rsidRPr="003445D1">
                              <w:rPr>
                                <w:rFonts w:ascii="Book Antiqua" w:hAnsi="Book Antiqua"/>
                              </w:rPr>
                              <w:t>AGOSTO</w:t>
                            </w:r>
                          </w:p>
                          <w:p w14:paraId="50B65397" w14:textId="77777777" w:rsidR="002F036E" w:rsidRPr="003445D1" w:rsidRDefault="002F036E" w:rsidP="002F036E">
                            <w:pPr>
                              <w:pStyle w:val="NoSpacing"/>
                              <w:spacing w:line="120" w:lineRule="auto"/>
                              <w:jc w:val="center"/>
                              <w:rPr>
                                <w:rFonts w:ascii="Book Antiqua" w:hAnsi="Book Antiqua"/>
                              </w:rPr>
                            </w:pPr>
                          </w:p>
                          <w:p w14:paraId="7DB1AA9C" w14:textId="77777777" w:rsidR="002F036E" w:rsidRPr="003445D1" w:rsidRDefault="002F036E" w:rsidP="002F036E">
                            <w:pPr>
                              <w:pStyle w:val="NoSpacing"/>
                              <w:jc w:val="center"/>
                              <w:rPr>
                                <w:rFonts w:ascii="Book Antiqua" w:hAnsi="Book Antiqua"/>
                              </w:rPr>
                            </w:pPr>
                            <w:r w:rsidRPr="003445D1">
                              <w:rPr>
                                <w:rFonts w:ascii="Book Antiqua" w:hAnsi="Book Antiqua"/>
                              </w:rPr>
                              <w:t>SEPTIEMBRE</w:t>
                            </w:r>
                          </w:p>
                          <w:p w14:paraId="23EB0BF3" w14:textId="77777777" w:rsidR="002F036E" w:rsidRPr="003445D1" w:rsidRDefault="002F036E" w:rsidP="002F036E">
                            <w:pPr>
                              <w:pStyle w:val="NoSpacing"/>
                              <w:jc w:val="center"/>
                              <w:rPr>
                                <w:rFonts w:ascii="Book Antiqua" w:hAnsi="Book Antiqua"/>
                              </w:rPr>
                            </w:pPr>
                          </w:p>
                          <w:p w14:paraId="0B3624B3" w14:textId="77777777" w:rsidR="002F036E" w:rsidRPr="003445D1" w:rsidRDefault="002F036E" w:rsidP="002F036E">
                            <w:pPr>
                              <w:pStyle w:val="NoSpacing"/>
                              <w:jc w:val="center"/>
                              <w:rPr>
                                <w:rFonts w:ascii="Book Antiqua" w:hAnsi="Book Antiqua"/>
                              </w:rPr>
                            </w:pPr>
                            <w:r w:rsidRPr="003445D1">
                              <w:rPr>
                                <w:rFonts w:ascii="Book Antiqua" w:hAnsi="Book Antiqua"/>
                              </w:rPr>
                              <w:t>OCTUBRE</w:t>
                            </w:r>
                          </w:p>
                          <w:p w14:paraId="372A9C14" w14:textId="77777777" w:rsidR="002F036E" w:rsidRPr="003445D1" w:rsidRDefault="002F036E" w:rsidP="002F036E">
                            <w:pPr>
                              <w:pStyle w:val="NoSpacing"/>
                              <w:spacing w:line="120" w:lineRule="auto"/>
                              <w:jc w:val="center"/>
                              <w:rPr>
                                <w:rFonts w:ascii="Book Antiqua" w:hAnsi="Book Antiqua"/>
                              </w:rPr>
                            </w:pPr>
                          </w:p>
                          <w:p w14:paraId="78B275D1" w14:textId="77777777" w:rsidR="002F036E" w:rsidRPr="003445D1" w:rsidRDefault="002F036E" w:rsidP="002F036E">
                            <w:pPr>
                              <w:pStyle w:val="NoSpacing"/>
                              <w:spacing w:line="276" w:lineRule="auto"/>
                              <w:jc w:val="center"/>
                              <w:rPr>
                                <w:rFonts w:ascii="Book Antiqua" w:hAnsi="Book Antiqua"/>
                              </w:rPr>
                            </w:pPr>
                            <w:r w:rsidRPr="003445D1">
                              <w:rPr>
                                <w:rFonts w:ascii="Book Antiqua" w:hAnsi="Book Antiqua"/>
                              </w:rPr>
                              <w:t>NOVIEMBRE</w:t>
                            </w:r>
                          </w:p>
                          <w:p w14:paraId="715EC8DC" w14:textId="77777777" w:rsidR="002F036E" w:rsidRPr="003445D1" w:rsidRDefault="002F036E" w:rsidP="002F036E">
                            <w:pPr>
                              <w:pStyle w:val="NoSpacing"/>
                              <w:spacing w:line="120" w:lineRule="auto"/>
                              <w:jc w:val="center"/>
                              <w:rPr>
                                <w:rFonts w:ascii="Book Antiqua" w:hAnsi="Book Antiqua"/>
                              </w:rPr>
                            </w:pPr>
                          </w:p>
                          <w:p w14:paraId="5C4C9C87" w14:textId="77777777" w:rsidR="002F036E" w:rsidRPr="003445D1" w:rsidRDefault="002F036E" w:rsidP="002F036E">
                            <w:pPr>
                              <w:pStyle w:val="NoSpacing"/>
                              <w:jc w:val="center"/>
                              <w:rPr>
                                <w:rFonts w:ascii="Book Antiqua" w:hAnsi="Book Antiqua"/>
                              </w:rPr>
                            </w:pPr>
                            <w:r w:rsidRPr="003445D1">
                              <w:rPr>
                                <w:rFonts w:ascii="Book Antiqua" w:hAnsi="Book Antiqua"/>
                              </w:rPr>
                              <w:t>DICIEMBRE</w:t>
                            </w:r>
                          </w:p>
                          <w:p w14:paraId="021DC395" w14:textId="77777777" w:rsidR="002F036E" w:rsidRPr="00767180" w:rsidRDefault="002F036E" w:rsidP="002F036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F00BC" id="_x0000_s1027" type="#_x0000_t202" style="position:absolute;margin-left:-3.25pt;margin-top:8.3pt;width:103.7pt;height:53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" fillcolor="#a5a5a5 [2092]" strokeweight="3pt">
                <v:stroke linestyle="thinThin"/>
                <v:textbox>
                  <w:txbxContent>
                    <w:p w14:paraId="5865C52E" w14:textId="77777777" w:rsidR="002F036E" w:rsidRPr="003445D1" w:rsidRDefault="002F036E" w:rsidP="002F036E">
                      <w:pPr>
                        <w:pStyle w:val="NoSpacing"/>
                        <w:jc w:val="center"/>
                        <w:rPr>
                          <w:rFonts w:ascii="Book Antiqua" w:hAnsi="Book Antiqua"/>
                        </w:rPr>
                      </w:pPr>
                      <w:r w:rsidRPr="003445D1">
                        <w:rPr>
                          <w:rFonts w:ascii="Book Antiqua" w:hAnsi="Book Antiqua"/>
                        </w:rPr>
                        <w:t>ENERO</w:t>
                      </w:r>
                    </w:p>
                    <w:p w14:paraId="534A5000" w14:textId="77777777" w:rsidR="002F036E" w:rsidRPr="003445D1" w:rsidRDefault="00281572" w:rsidP="002F036E">
                      <w:pPr>
                        <w:pStyle w:val="NoSpacing"/>
                        <w:jc w:val="center"/>
                        <w:rPr>
                          <w:rFonts w:ascii="Book Antiqua" w:hAnsi="Book Antiqua"/>
                        </w:rPr>
                      </w:pPr>
                      <w:r>
                        <w:rPr>
                          <w:rFonts w:ascii="Book Antiqua" w:hAnsi="Book Antiqua"/>
                        </w:rPr>
                        <w:t>2017</w:t>
                      </w:r>
                    </w:p>
                    <w:p w14:paraId="64EBE51E" w14:textId="77777777" w:rsidR="002F036E" w:rsidRPr="003445D1" w:rsidRDefault="002F036E" w:rsidP="002F036E">
                      <w:pPr>
                        <w:pStyle w:val="NoSpacing"/>
                        <w:spacing w:line="120" w:lineRule="auto"/>
                        <w:jc w:val="center"/>
                        <w:rPr>
                          <w:rFonts w:ascii="Book Antiqua" w:hAnsi="Book Antiqua"/>
                        </w:rPr>
                      </w:pPr>
                    </w:p>
                    <w:p w14:paraId="48C196ED" w14:textId="77777777" w:rsidR="002F036E" w:rsidRPr="003445D1" w:rsidRDefault="002F036E" w:rsidP="002F036E">
                      <w:pPr>
                        <w:pStyle w:val="NoSpacing"/>
                        <w:jc w:val="center"/>
                        <w:rPr>
                          <w:rFonts w:ascii="Book Antiqua" w:hAnsi="Book Antiqua"/>
                        </w:rPr>
                      </w:pPr>
                      <w:r w:rsidRPr="003445D1">
                        <w:rPr>
                          <w:rFonts w:ascii="Book Antiqua" w:hAnsi="Book Antiqua"/>
                        </w:rPr>
                        <w:t>FEBRERO</w:t>
                      </w:r>
                    </w:p>
                    <w:p w14:paraId="45C7D292" w14:textId="77777777" w:rsidR="002F036E" w:rsidRPr="003445D1" w:rsidRDefault="002F036E" w:rsidP="002F036E">
                      <w:pPr>
                        <w:pStyle w:val="NoSpacing"/>
                        <w:spacing w:line="120" w:lineRule="auto"/>
                        <w:jc w:val="center"/>
                        <w:rPr>
                          <w:rFonts w:ascii="Book Antiqua" w:hAnsi="Book Antiqua"/>
                        </w:rPr>
                      </w:pPr>
                    </w:p>
                    <w:p w14:paraId="1DE60807" w14:textId="77777777" w:rsidR="002F036E" w:rsidRPr="003445D1" w:rsidRDefault="002F036E" w:rsidP="002F036E">
                      <w:pPr>
                        <w:pStyle w:val="NoSpacing"/>
                        <w:jc w:val="center"/>
                        <w:rPr>
                          <w:rFonts w:ascii="Book Antiqua" w:hAnsi="Book Antiqua"/>
                        </w:rPr>
                      </w:pPr>
                      <w:r w:rsidRPr="003445D1">
                        <w:rPr>
                          <w:rFonts w:ascii="Book Antiqua" w:hAnsi="Book Antiqua"/>
                        </w:rPr>
                        <w:t>MARZO</w:t>
                      </w:r>
                    </w:p>
                    <w:p w14:paraId="1CCEB7FB" w14:textId="77777777" w:rsidR="002F036E" w:rsidRPr="003445D1" w:rsidRDefault="002F036E" w:rsidP="002F036E">
                      <w:pPr>
                        <w:pStyle w:val="NoSpacing"/>
                        <w:spacing w:line="120" w:lineRule="auto"/>
                        <w:jc w:val="center"/>
                        <w:rPr>
                          <w:rFonts w:ascii="Book Antiqua" w:hAnsi="Book Antiqua"/>
                        </w:rPr>
                      </w:pPr>
                    </w:p>
                    <w:p w14:paraId="4174DDF1" w14:textId="77777777" w:rsidR="002F036E" w:rsidRPr="003445D1" w:rsidRDefault="002F036E" w:rsidP="002F036E">
                      <w:pPr>
                        <w:pStyle w:val="NoSpacing"/>
                        <w:jc w:val="center"/>
                        <w:rPr>
                          <w:rFonts w:ascii="Book Antiqua" w:hAnsi="Book Antiqua"/>
                        </w:rPr>
                      </w:pPr>
                      <w:r w:rsidRPr="003445D1">
                        <w:rPr>
                          <w:rFonts w:ascii="Book Antiqua" w:hAnsi="Book Antiqua"/>
                        </w:rPr>
                        <w:t>ABRIL</w:t>
                      </w:r>
                    </w:p>
                    <w:p w14:paraId="3B734483" w14:textId="77777777" w:rsidR="002F036E" w:rsidRPr="003445D1" w:rsidRDefault="002F036E" w:rsidP="002F036E">
                      <w:pPr>
                        <w:pStyle w:val="NoSpacing"/>
                        <w:spacing w:line="120" w:lineRule="auto"/>
                        <w:jc w:val="center"/>
                        <w:rPr>
                          <w:rFonts w:ascii="Book Antiqua" w:hAnsi="Book Antiqua"/>
                        </w:rPr>
                      </w:pPr>
                    </w:p>
                    <w:p w14:paraId="501826E3" w14:textId="77777777" w:rsidR="002F036E" w:rsidRPr="003445D1" w:rsidRDefault="002F036E" w:rsidP="002F036E">
                      <w:pPr>
                        <w:pStyle w:val="NoSpacing"/>
                        <w:jc w:val="center"/>
                        <w:rPr>
                          <w:rFonts w:ascii="Book Antiqua" w:hAnsi="Book Antiqua"/>
                        </w:rPr>
                      </w:pPr>
                      <w:r w:rsidRPr="003445D1">
                        <w:rPr>
                          <w:rFonts w:ascii="Book Antiqua" w:hAnsi="Book Antiqua"/>
                        </w:rPr>
                        <w:t>MAYO</w:t>
                      </w:r>
                    </w:p>
                    <w:p w14:paraId="4998AF60" w14:textId="77777777" w:rsidR="002F036E" w:rsidRPr="003445D1" w:rsidRDefault="002F036E" w:rsidP="002F036E">
                      <w:pPr>
                        <w:pStyle w:val="NoSpacing"/>
                        <w:spacing w:line="120" w:lineRule="auto"/>
                        <w:jc w:val="center"/>
                        <w:rPr>
                          <w:rFonts w:ascii="Book Antiqua" w:hAnsi="Book Antiqua"/>
                        </w:rPr>
                      </w:pPr>
                    </w:p>
                    <w:p w14:paraId="018CD8B6" w14:textId="77777777" w:rsidR="002F036E" w:rsidRPr="003445D1" w:rsidRDefault="002F036E" w:rsidP="002F036E">
                      <w:pPr>
                        <w:pStyle w:val="NoSpacing"/>
                        <w:jc w:val="center"/>
                        <w:rPr>
                          <w:rFonts w:ascii="Book Antiqua" w:hAnsi="Book Antiqua"/>
                        </w:rPr>
                      </w:pPr>
                      <w:r w:rsidRPr="003445D1">
                        <w:rPr>
                          <w:rFonts w:ascii="Book Antiqua" w:hAnsi="Book Antiqua"/>
                        </w:rPr>
                        <w:t>JUNIO</w:t>
                      </w:r>
                    </w:p>
                    <w:p w14:paraId="136261A3" w14:textId="77777777" w:rsidR="002F036E" w:rsidRPr="003445D1" w:rsidRDefault="002F036E" w:rsidP="002F036E">
                      <w:pPr>
                        <w:pStyle w:val="NoSpacing"/>
                        <w:spacing w:line="120" w:lineRule="auto"/>
                        <w:jc w:val="center"/>
                        <w:rPr>
                          <w:rFonts w:ascii="Book Antiqua" w:hAnsi="Book Antiqua"/>
                        </w:rPr>
                      </w:pPr>
                    </w:p>
                    <w:p w14:paraId="40486170" w14:textId="77777777" w:rsidR="002F036E" w:rsidRPr="003445D1" w:rsidRDefault="002F036E" w:rsidP="002F036E">
                      <w:pPr>
                        <w:pStyle w:val="NoSpacing"/>
                        <w:jc w:val="center"/>
                        <w:rPr>
                          <w:rFonts w:ascii="Book Antiqua" w:hAnsi="Book Antiqua"/>
                        </w:rPr>
                      </w:pPr>
                      <w:r w:rsidRPr="003445D1">
                        <w:rPr>
                          <w:rFonts w:ascii="Book Antiqua" w:hAnsi="Book Antiqua"/>
                        </w:rPr>
                        <w:t>JULIO</w:t>
                      </w:r>
                    </w:p>
                    <w:p w14:paraId="33CEE602" w14:textId="77777777" w:rsidR="002F036E" w:rsidRPr="003445D1" w:rsidRDefault="002F036E" w:rsidP="002F036E">
                      <w:pPr>
                        <w:pStyle w:val="NoSpacing"/>
                        <w:spacing w:line="120" w:lineRule="auto"/>
                        <w:jc w:val="center"/>
                        <w:rPr>
                          <w:rFonts w:ascii="Book Antiqua" w:hAnsi="Book Antiqua"/>
                        </w:rPr>
                      </w:pPr>
                    </w:p>
                    <w:p w14:paraId="235AB47E" w14:textId="77777777" w:rsidR="002F036E" w:rsidRPr="003445D1" w:rsidRDefault="002F036E" w:rsidP="002F036E">
                      <w:pPr>
                        <w:pStyle w:val="NoSpacing"/>
                        <w:jc w:val="center"/>
                        <w:rPr>
                          <w:rFonts w:ascii="Book Antiqua" w:hAnsi="Book Antiqua"/>
                        </w:rPr>
                      </w:pPr>
                      <w:r w:rsidRPr="003445D1">
                        <w:rPr>
                          <w:rFonts w:ascii="Book Antiqua" w:hAnsi="Book Antiqua"/>
                        </w:rPr>
                        <w:t>AGOSTO</w:t>
                      </w:r>
                    </w:p>
                    <w:p w14:paraId="69CB107A" w14:textId="77777777" w:rsidR="002F036E" w:rsidRPr="003445D1" w:rsidRDefault="002F036E" w:rsidP="002F036E">
                      <w:pPr>
                        <w:pStyle w:val="NoSpacing"/>
                        <w:spacing w:line="120" w:lineRule="auto"/>
                        <w:jc w:val="center"/>
                        <w:rPr>
                          <w:rFonts w:ascii="Book Antiqua" w:hAnsi="Book Antiqua"/>
                        </w:rPr>
                      </w:pPr>
                    </w:p>
                    <w:p w14:paraId="2E43F5D5" w14:textId="77777777" w:rsidR="002F036E" w:rsidRPr="003445D1" w:rsidRDefault="002F036E" w:rsidP="002F036E">
                      <w:pPr>
                        <w:pStyle w:val="NoSpacing"/>
                        <w:jc w:val="center"/>
                        <w:rPr>
                          <w:rFonts w:ascii="Book Antiqua" w:hAnsi="Book Antiqua"/>
                        </w:rPr>
                      </w:pPr>
                      <w:r w:rsidRPr="003445D1">
                        <w:rPr>
                          <w:rFonts w:ascii="Book Antiqua" w:hAnsi="Book Antiqua"/>
                        </w:rPr>
                        <w:t>SEPTIEMBRE</w:t>
                      </w:r>
                    </w:p>
                    <w:p w14:paraId="003ABA3C" w14:textId="77777777" w:rsidR="002F036E" w:rsidRPr="003445D1" w:rsidRDefault="002F036E" w:rsidP="002F036E">
                      <w:pPr>
                        <w:pStyle w:val="NoSpacing"/>
                        <w:spacing w:line="120" w:lineRule="auto"/>
                        <w:jc w:val="center"/>
                        <w:rPr>
                          <w:rFonts w:ascii="Book Antiqua" w:hAnsi="Book Antiqua"/>
                        </w:rPr>
                      </w:pPr>
                    </w:p>
                    <w:p w14:paraId="680738B5" w14:textId="77777777" w:rsidR="002F036E" w:rsidRPr="003445D1" w:rsidRDefault="002F036E" w:rsidP="002F036E">
                      <w:pPr>
                        <w:pStyle w:val="NoSpacing"/>
                        <w:jc w:val="center"/>
                        <w:rPr>
                          <w:rFonts w:ascii="Book Antiqua" w:hAnsi="Book Antiqua"/>
                        </w:rPr>
                      </w:pPr>
                      <w:r w:rsidRPr="003445D1">
                        <w:rPr>
                          <w:rFonts w:ascii="Book Antiqua" w:hAnsi="Book Antiqua"/>
                        </w:rPr>
                        <w:t>OCTUBRE</w:t>
                      </w:r>
                    </w:p>
                    <w:p w14:paraId="78175856" w14:textId="77777777" w:rsidR="002F036E" w:rsidRPr="003445D1" w:rsidRDefault="002F036E" w:rsidP="002F036E">
                      <w:pPr>
                        <w:pStyle w:val="NoSpacing"/>
                        <w:spacing w:line="120" w:lineRule="auto"/>
                        <w:jc w:val="center"/>
                        <w:rPr>
                          <w:rFonts w:ascii="Book Antiqua" w:hAnsi="Book Antiqua"/>
                        </w:rPr>
                      </w:pPr>
                    </w:p>
                    <w:p w14:paraId="32A4C8A3" w14:textId="77777777" w:rsidR="002F036E" w:rsidRPr="003445D1" w:rsidRDefault="002F036E" w:rsidP="002F036E">
                      <w:pPr>
                        <w:pStyle w:val="NoSpacing"/>
                        <w:jc w:val="center"/>
                        <w:rPr>
                          <w:rFonts w:ascii="Book Antiqua" w:hAnsi="Book Antiqua"/>
                        </w:rPr>
                      </w:pPr>
                      <w:r w:rsidRPr="003445D1">
                        <w:rPr>
                          <w:rFonts w:ascii="Book Antiqua" w:hAnsi="Book Antiqua"/>
                        </w:rPr>
                        <w:t>NOVIEMBRE</w:t>
                      </w:r>
                    </w:p>
                    <w:p w14:paraId="76B1F68B" w14:textId="77777777" w:rsidR="002F036E" w:rsidRPr="003445D1" w:rsidRDefault="002F036E" w:rsidP="002F036E">
                      <w:pPr>
                        <w:pStyle w:val="NoSpacing"/>
                        <w:spacing w:line="120" w:lineRule="auto"/>
                        <w:jc w:val="center"/>
                        <w:rPr>
                          <w:rFonts w:ascii="Book Antiqua" w:hAnsi="Book Antiqua"/>
                        </w:rPr>
                      </w:pPr>
                    </w:p>
                    <w:p w14:paraId="244C30D4" w14:textId="77777777" w:rsidR="002F036E" w:rsidRPr="003445D1" w:rsidRDefault="002F036E" w:rsidP="002F036E">
                      <w:pPr>
                        <w:pStyle w:val="NoSpacing"/>
                        <w:jc w:val="center"/>
                        <w:rPr>
                          <w:rFonts w:ascii="Book Antiqua" w:hAnsi="Book Antiqua"/>
                        </w:rPr>
                      </w:pPr>
                      <w:r w:rsidRPr="003445D1">
                        <w:rPr>
                          <w:rFonts w:ascii="Book Antiqua" w:hAnsi="Book Antiqua"/>
                        </w:rPr>
                        <w:t>DICIEMBRE</w:t>
                      </w:r>
                    </w:p>
                    <w:p w14:paraId="19F9F216" w14:textId="77777777" w:rsidR="002F036E" w:rsidRPr="003445D1" w:rsidRDefault="002F036E" w:rsidP="002F036E">
                      <w:pPr>
                        <w:pStyle w:val="NoSpacing"/>
                        <w:jc w:val="center"/>
                        <w:rPr>
                          <w:rFonts w:ascii="Book Antiqua" w:hAnsi="Book Antiqua"/>
                        </w:rPr>
                      </w:pPr>
                    </w:p>
                    <w:p w14:paraId="24C8EAE5" w14:textId="77777777" w:rsidR="002F036E" w:rsidRPr="003445D1" w:rsidRDefault="002F036E" w:rsidP="002F036E">
                      <w:pPr>
                        <w:pStyle w:val="NoSpacing"/>
                        <w:jc w:val="center"/>
                        <w:rPr>
                          <w:rFonts w:ascii="Book Antiqua" w:hAnsi="Book Antiqua"/>
                        </w:rPr>
                      </w:pPr>
                      <w:r w:rsidRPr="003445D1">
                        <w:rPr>
                          <w:rFonts w:ascii="Book Antiqua" w:hAnsi="Book Antiqua"/>
                        </w:rPr>
                        <w:t>ENERO</w:t>
                      </w:r>
                    </w:p>
                    <w:p w14:paraId="4AE80FCF" w14:textId="77777777" w:rsidR="002F036E" w:rsidRPr="003445D1" w:rsidRDefault="00281572" w:rsidP="002F036E">
                      <w:pPr>
                        <w:pStyle w:val="NoSpacing"/>
                        <w:jc w:val="center"/>
                        <w:rPr>
                          <w:rFonts w:ascii="Book Antiqua" w:hAnsi="Book Antiqua"/>
                        </w:rPr>
                      </w:pPr>
                      <w:r>
                        <w:rPr>
                          <w:rFonts w:ascii="Book Antiqua" w:hAnsi="Book Antiqua"/>
                        </w:rPr>
                        <w:t>2018</w:t>
                      </w:r>
                    </w:p>
                    <w:p w14:paraId="43B35004" w14:textId="77777777" w:rsidR="002F036E" w:rsidRPr="003445D1" w:rsidRDefault="002F036E" w:rsidP="002F036E">
                      <w:pPr>
                        <w:pStyle w:val="NoSpacing"/>
                        <w:spacing w:line="120" w:lineRule="auto"/>
                        <w:jc w:val="center"/>
                        <w:rPr>
                          <w:rFonts w:ascii="Book Antiqua" w:hAnsi="Book Antiqua"/>
                        </w:rPr>
                      </w:pPr>
                    </w:p>
                    <w:p w14:paraId="51117ECC" w14:textId="77777777" w:rsidR="002F036E" w:rsidRPr="003445D1" w:rsidRDefault="002F036E" w:rsidP="002F036E">
                      <w:pPr>
                        <w:pStyle w:val="NoSpacing"/>
                        <w:jc w:val="center"/>
                        <w:rPr>
                          <w:rFonts w:ascii="Book Antiqua" w:hAnsi="Book Antiqua"/>
                        </w:rPr>
                      </w:pPr>
                      <w:r w:rsidRPr="003445D1">
                        <w:rPr>
                          <w:rFonts w:ascii="Book Antiqua" w:hAnsi="Book Antiqua"/>
                        </w:rPr>
                        <w:t>FEBRERO</w:t>
                      </w:r>
                    </w:p>
                    <w:p w14:paraId="273A2DAE" w14:textId="77777777" w:rsidR="002F036E" w:rsidRPr="003445D1" w:rsidRDefault="002F036E" w:rsidP="002F036E">
                      <w:pPr>
                        <w:pStyle w:val="NoSpacing"/>
                        <w:spacing w:line="120" w:lineRule="auto"/>
                        <w:jc w:val="center"/>
                        <w:rPr>
                          <w:rFonts w:ascii="Book Antiqua" w:hAnsi="Book Antiqua"/>
                        </w:rPr>
                      </w:pPr>
                    </w:p>
                    <w:p w14:paraId="7DF73051" w14:textId="77777777" w:rsidR="002F036E" w:rsidRPr="003445D1" w:rsidRDefault="002F036E" w:rsidP="002F036E">
                      <w:pPr>
                        <w:pStyle w:val="NoSpacing"/>
                        <w:jc w:val="center"/>
                        <w:rPr>
                          <w:rFonts w:ascii="Book Antiqua" w:hAnsi="Book Antiqua"/>
                        </w:rPr>
                      </w:pPr>
                      <w:r w:rsidRPr="003445D1">
                        <w:rPr>
                          <w:rFonts w:ascii="Book Antiqua" w:hAnsi="Book Antiqua"/>
                        </w:rPr>
                        <w:t>MARZO</w:t>
                      </w:r>
                    </w:p>
                    <w:p w14:paraId="0F0597E7" w14:textId="77777777" w:rsidR="002F036E" w:rsidRPr="003445D1" w:rsidRDefault="002F036E" w:rsidP="002F036E">
                      <w:pPr>
                        <w:pStyle w:val="NoSpacing"/>
                        <w:spacing w:line="120" w:lineRule="auto"/>
                        <w:jc w:val="center"/>
                        <w:rPr>
                          <w:rFonts w:ascii="Book Antiqua" w:hAnsi="Book Antiqua"/>
                        </w:rPr>
                      </w:pPr>
                    </w:p>
                    <w:p w14:paraId="64A131C9" w14:textId="77777777" w:rsidR="002F036E" w:rsidRPr="003445D1" w:rsidRDefault="002F036E" w:rsidP="002F036E">
                      <w:pPr>
                        <w:pStyle w:val="NoSpacing"/>
                        <w:jc w:val="center"/>
                        <w:rPr>
                          <w:rFonts w:ascii="Book Antiqua" w:hAnsi="Book Antiqua"/>
                        </w:rPr>
                      </w:pPr>
                      <w:r w:rsidRPr="003445D1">
                        <w:rPr>
                          <w:rFonts w:ascii="Book Antiqua" w:hAnsi="Book Antiqua"/>
                        </w:rPr>
                        <w:t>ABRIL</w:t>
                      </w:r>
                    </w:p>
                    <w:p w14:paraId="16FFE70E" w14:textId="77777777" w:rsidR="002F036E" w:rsidRPr="003445D1" w:rsidRDefault="002F036E" w:rsidP="002F036E">
                      <w:pPr>
                        <w:pStyle w:val="NoSpacing"/>
                        <w:spacing w:line="120" w:lineRule="auto"/>
                        <w:jc w:val="center"/>
                        <w:rPr>
                          <w:rFonts w:ascii="Book Antiqua" w:hAnsi="Book Antiqua"/>
                        </w:rPr>
                      </w:pPr>
                    </w:p>
                    <w:p w14:paraId="724FC14D" w14:textId="77777777" w:rsidR="002F036E" w:rsidRPr="003445D1" w:rsidRDefault="002F036E" w:rsidP="002F036E">
                      <w:pPr>
                        <w:pStyle w:val="NoSpacing"/>
                        <w:jc w:val="center"/>
                        <w:rPr>
                          <w:rFonts w:ascii="Book Antiqua" w:hAnsi="Book Antiqua"/>
                        </w:rPr>
                      </w:pPr>
                      <w:r w:rsidRPr="003445D1">
                        <w:rPr>
                          <w:rFonts w:ascii="Book Antiqua" w:hAnsi="Book Antiqua"/>
                        </w:rPr>
                        <w:t>MAYO</w:t>
                      </w:r>
                    </w:p>
                    <w:p w14:paraId="78B7902B" w14:textId="77777777" w:rsidR="002F036E" w:rsidRPr="003445D1" w:rsidRDefault="002F036E" w:rsidP="002F036E">
                      <w:pPr>
                        <w:pStyle w:val="NoSpacing"/>
                        <w:spacing w:line="120" w:lineRule="auto"/>
                        <w:jc w:val="center"/>
                        <w:rPr>
                          <w:rFonts w:ascii="Book Antiqua" w:hAnsi="Book Antiqua"/>
                        </w:rPr>
                      </w:pPr>
                    </w:p>
                    <w:p w14:paraId="3522C2B9" w14:textId="77777777" w:rsidR="002F036E" w:rsidRPr="003445D1" w:rsidRDefault="002F036E" w:rsidP="002F036E">
                      <w:pPr>
                        <w:pStyle w:val="NoSpacing"/>
                        <w:jc w:val="center"/>
                        <w:rPr>
                          <w:rFonts w:ascii="Book Antiqua" w:hAnsi="Book Antiqua"/>
                        </w:rPr>
                      </w:pPr>
                      <w:r w:rsidRPr="003445D1">
                        <w:rPr>
                          <w:rFonts w:ascii="Book Antiqua" w:hAnsi="Book Antiqua"/>
                        </w:rPr>
                        <w:t>JUNIO</w:t>
                      </w:r>
                    </w:p>
                    <w:p w14:paraId="11950BDA" w14:textId="77777777" w:rsidR="002F036E" w:rsidRPr="003445D1" w:rsidRDefault="002F036E" w:rsidP="002F036E">
                      <w:pPr>
                        <w:pStyle w:val="NoSpacing"/>
                        <w:spacing w:line="120" w:lineRule="auto"/>
                        <w:jc w:val="center"/>
                        <w:rPr>
                          <w:rFonts w:ascii="Book Antiqua" w:hAnsi="Book Antiqua"/>
                        </w:rPr>
                      </w:pPr>
                    </w:p>
                    <w:p w14:paraId="1DF4591A" w14:textId="77777777" w:rsidR="002F036E" w:rsidRPr="003445D1" w:rsidRDefault="002F036E" w:rsidP="002F036E">
                      <w:pPr>
                        <w:pStyle w:val="NoSpacing"/>
                        <w:jc w:val="center"/>
                        <w:rPr>
                          <w:rFonts w:ascii="Book Antiqua" w:hAnsi="Book Antiqua"/>
                        </w:rPr>
                      </w:pPr>
                      <w:r w:rsidRPr="003445D1">
                        <w:rPr>
                          <w:rFonts w:ascii="Book Antiqua" w:hAnsi="Book Antiqua"/>
                        </w:rPr>
                        <w:t>JULIO</w:t>
                      </w:r>
                    </w:p>
                    <w:p w14:paraId="420B090C" w14:textId="77777777" w:rsidR="002F036E" w:rsidRPr="003445D1" w:rsidRDefault="002F036E" w:rsidP="002F036E">
                      <w:pPr>
                        <w:pStyle w:val="NoSpacing"/>
                        <w:spacing w:line="120" w:lineRule="auto"/>
                        <w:jc w:val="center"/>
                        <w:rPr>
                          <w:rFonts w:ascii="Book Antiqua" w:hAnsi="Book Antiqua"/>
                        </w:rPr>
                      </w:pPr>
                    </w:p>
                    <w:p w14:paraId="3C66D997" w14:textId="77777777" w:rsidR="002F036E" w:rsidRPr="003445D1" w:rsidRDefault="002F036E" w:rsidP="002F036E">
                      <w:pPr>
                        <w:pStyle w:val="NoSpacing"/>
                        <w:jc w:val="center"/>
                        <w:rPr>
                          <w:rFonts w:ascii="Book Antiqua" w:hAnsi="Book Antiqua"/>
                        </w:rPr>
                      </w:pPr>
                      <w:r w:rsidRPr="003445D1">
                        <w:rPr>
                          <w:rFonts w:ascii="Book Antiqua" w:hAnsi="Book Antiqua"/>
                        </w:rPr>
                        <w:t>AGOSTO</w:t>
                      </w:r>
                    </w:p>
                    <w:p w14:paraId="50B65397" w14:textId="77777777" w:rsidR="002F036E" w:rsidRPr="003445D1" w:rsidRDefault="002F036E" w:rsidP="002F036E">
                      <w:pPr>
                        <w:pStyle w:val="NoSpacing"/>
                        <w:spacing w:line="120" w:lineRule="auto"/>
                        <w:jc w:val="center"/>
                        <w:rPr>
                          <w:rFonts w:ascii="Book Antiqua" w:hAnsi="Book Antiqua"/>
                        </w:rPr>
                      </w:pPr>
                    </w:p>
                    <w:p w14:paraId="7DB1AA9C" w14:textId="77777777" w:rsidR="002F036E" w:rsidRPr="003445D1" w:rsidRDefault="002F036E" w:rsidP="002F036E">
                      <w:pPr>
                        <w:pStyle w:val="NoSpacing"/>
                        <w:jc w:val="center"/>
                        <w:rPr>
                          <w:rFonts w:ascii="Book Antiqua" w:hAnsi="Book Antiqua"/>
                        </w:rPr>
                      </w:pPr>
                      <w:r w:rsidRPr="003445D1">
                        <w:rPr>
                          <w:rFonts w:ascii="Book Antiqua" w:hAnsi="Book Antiqua"/>
                        </w:rPr>
                        <w:t>SEPTIEMBRE</w:t>
                      </w:r>
                    </w:p>
                    <w:p w14:paraId="23EB0BF3" w14:textId="77777777" w:rsidR="002F036E" w:rsidRPr="003445D1" w:rsidRDefault="002F036E" w:rsidP="002F036E">
                      <w:pPr>
                        <w:pStyle w:val="NoSpacing"/>
                        <w:jc w:val="center"/>
                        <w:rPr>
                          <w:rFonts w:ascii="Book Antiqua" w:hAnsi="Book Antiqua"/>
                        </w:rPr>
                      </w:pPr>
                    </w:p>
                    <w:p w14:paraId="0B3624B3" w14:textId="77777777" w:rsidR="002F036E" w:rsidRPr="003445D1" w:rsidRDefault="002F036E" w:rsidP="002F036E">
                      <w:pPr>
                        <w:pStyle w:val="NoSpacing"/>
                        <w:jc w:val="center"/>
                        <w:rPr>
                          <w:rFonts w:ascii="Book Antiqua" w:hAnsi="Book Antiqua"/>
                        </w:rPr>
                      </w:pPr>
                      <w:r w:rsidRPr="003445D1">
                        <w:rPr>
                          <w:rFonts w:ascii="Book Antiqua" w:hAnsi="Book Antiqua"/>
                        </w:rPr>
                        <w:t>OCTUBRE</w:t>
                      </w:r>
                    </w:p>
                    <w:p w14:paraId="372A9C14" w14:textId="77777777" w:rsidR="002F036E" w:rsidRPr="003445D1" w:rsidRDefault="002F036E" w:rsidP="002F036E">
                      <w:pPr>
                        <w:pStyle w:val="NoSpacing"/>
                        <w:spacing w:line="120" w:lineRule="auto"/>
                        <w:jc w:val="center"/>
                        <w:rPr>
                          <w:rFonts w:ascii="Book Antiqua" w:hAnsi="Book Antiqua"/>
                        </w:rPr>
                      </w:pPr>
                    </w:p>
                    <w:p w14:paraId="78B275D1" w14:textId="77777777" w:rsidR="002F036E" w:rsidRPr="003445D1" w:rsidRDefault="002F036E" w:rsidP="002F036E">
                      <w:pPr>
                        <w:pStyle w:val="NoSpacing"/>
                        <w:spacing w:line="276" w:lineRule="auto"/>
                        <w:jc w:val="center"/>
                        <w:rPr>
                          <w:rFonts w:ascii="Book Antiqua" w:hAnsi="Book Antiqua"/>
                        </w:rPr>
                      </w:pPr>
                      <w:r w:rsidRPr="003445D1">
                        <w:rPr>
                          <w:rFonts w:ascii="Book Antiqua" w:hAnsi="Book Antiqua"/>
                        </w:rPr>
                        <w:t>NOVIEMBRE</w:t>
                      </w:r>
                    </w:p>
                    <w:p w14:paraId="715EC8DC" w14:textId="77777777" w:rsidR="002F036E" w:rsidRPr="003445D1" w:rsidRDefault="002F036E" w:rsidP="002F036E">
                      <w:pPr>
                        <w:pStyle w:val="NoSpacing"/>
                        <w:spacing w:line="120" w:lineRule="auto"/>
                        <w:jc w:val="center"/>
                        <w:rPr>
                          <w:rFonts w:ascii="Book Antiqua" w:hAnsi="Book Antiqua"/>
                        </w:rPr>
                      </w:pPr>
                    </w:p>
                    <w:p w14:paraId="5C4C9C87" w14:textId="77777777" w:rsidR="002F036E" w:rsidRPr="003445D1" w:rsidRDefault="002F036E" w:rsidP="002F036E">
                      <w:pPr>
                        <w:pStyle w:val="NoSpacing"/>
                        <w:jc w:val="center"/>
                        <w:rPr>
                          <w:rFonts w:ascii="Book Antiqua" w:hAnsi="Book Antiqua"/>
                        </w:rPr>
                      </w:pPr>
                      <w:r w:rsidRPr="003445D1">
                        <w:rPr>
                          <w:rFonts w:ascii="Book Antiqua" w:hAnsi="Book Antiqua"/>
                        </w:rPr>
                        <w:t>DICIEMBRE</w:t>
                      </w:r>
                    </w:p>
                    <w:p w14:paraId="021DC395" w14:textId="77777777" w:rsidR="002F036E" w:rsidRPr="00767180" w:rsidRDefault="002F036E" w:rsidP="002F036E">
                      <w:pPr>
                        <w:pStyle w:val="NoSpacing"/>
                      </w:pPr>
                    </w:p>
                  </w:txbxContent>
                </v:textbox>
              </v:shape>
            </w:pict>
          </mc:Fallback>
        </mc:AlternateContent>
      </w:r>
      <w:r w:rsidRPr="003445D1">
        <w:rPr>
          <w:rFonts w:ascii="Book Antiqua" w:hAnsi="Book Antiqua"/>
          <w:noProof/>
        </w:rPr>
        <mc:AlternateContent>
          <mc:Choice Requires="wps">
            <w:drawing>
              <wp:anchor distT="0" distB="0" distL="114300" distR="114300" simplePos="0" relativeHeight="251657216" behindDoc="0" locked="0" layoutInCell="1" allowOverlap="1" wp14:anchorId="3DC616D9" wp14:editId="73674823">
                <wp:simplePos x="0" y="0"/>
                <wp:positionH relativeFrom="column">
                  <wp:posOffset>2139315</wp:posOffset>
                </wp:positionH>
                <wp:positionV relativeFrom="paragraph">
                  <wp:posOffset>6537325</wp:posOffset>
                </wp:positionV>
                <wp:extent cx="3902710" cy="463550"/>
                <wp:effectExtent l="0" t="0" r="2159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463550"/>
                        </a:xfrm>
                        <a:prstGeom prst="rect">
                          <a:avLst/>
                        </a:prstGeom>
                        <a:solidFill>
                          <a:srgbClr val="FFFFFF"/>
                        </a:solidFill>
                        <a:ln w="9525">
                          <a:solidFill>
                            <a:srgbClr val="000000"/>
                          </a:solidFill>
                          <a:miter lim="800000"/>
                          <a:headEnd/>
                          <a:tailEnd/>
                        </a:ln>
                      </wps:spPr>
                      <wps:txbx>
                        <w:txbxContent>
                          <w:p w14:paraId="4B1CBC63"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 xml:space="preserve">Los comités </w:t>
                            </w:r>
                            <w:r w:rsidR="003445D1">
                              <w:rPr>
                                <w:rFonts w:ascii="Book Antiqua" w:hAnsi="Book Antiqua"/>
                                <w:sz w:val="20"/>
                                <w:szCs w:val="20"/>
                                <w:lang w:val="es-PR"/>
                              </w:rPr>
                              <w:t xml:space="preserve">del Congreso </w:t>
                            </w:r>
                            <w:r w:rsidRPr="003445D1">
                              <w:rPr>
                                <w:rFonts w:ascii="Book Antiqua" w:hAnsi="Book Antiqua"/>
                                <w:sz w:val="20"/>
                                <w:szCs w:val="20"/>
                                <w:lang w:val="es-PR"/>
                              </w:rPr>
                              <w:t>discuten y aprueban las asignaciones de fondos para los proyectos cor</w:t>
                            </w:r>
                            <w:r w:rsidR="00281572">
                              <w:rPr>
                                <w:rFonts w:ascii="Book Antiqua" w:hAnsi="Book Antiqua"/>
                                <w:sz w:val="20"/>
                                <w:szCs w:val="20"/>
                                <w:lang w:val="es-PR"/>
                              </w:rPr>
                              <w:t>respondientes al año fiscal 2019</w:t>
                            </w:r>
                            <w:r w:rsidRPr="003445D1">
                              <w:rPr>
                                <w:rFonts w:ascii="Book Antiqua" w:hAnsi="Book Antiqua"/>
                                <w:sz w:val="20"/>
                                <w:szCs w:val="20"/>
                                <w:lang w:val="es-P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616D9" id="_x0000_s1028" type="#_x0000_t202" style="position:absolute;margin-left:168.45pt;margin-top:514.75pt;width:307.3pt;height: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">
                <v:textbox>
                  <w:txbxContent>
                    <w:p w14:paraId="4B1CBC63"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 xml:space="preserve">Los comités </w:t>
                      </w:r>
                      <w:r w:rsidR="003445D1">
                        <w:rPr>
                          <w:rFonts w:ascii="Book Antiqua" w:hAnsi="Book Antiqua"/>
                          <w:sz w:val="20"/>
                          <w:szCs w:val="20"/>
                          <w:lang w:val="es-PR"/>
                        </w:rPr>
                        <w:t xml:space="preserve">del Congreso </w:t>
                      </w:r>
                      <w:r w:rsidRPr="003445D1">
                        <w:rPr>
                          <w:rFonts w:ascii="Book Antiqua" w:hAnsi="Book Antiqua"/>
                          <w:sz w:val="20"/>
                          <w:szCs w:val="20"/>
                          <w:lang w:val="es-PR"/>
                        </w:rPr>
                        <w:t>discuten y aprueban las asignaciones de fondos para los proyectos cor</w:t>
                      </w:r>
                      <w:r w:rsidR="00281572">
                        <w:rPr>
                          <w:rFonts w:ascii="Book Antiqua" w:hAnsi="Book Antiqua"/>
                          <w:sz w:val="20"/>
                          <w:szCs w:val="20"/>
                          <w:lang w:val="es-PR"/>
                        </w:rPr>
                        <w:t>respondientes al año fiscal 2019</w:t>
                      </w:r>
                      <w:r w:rsidRPr="003445D1">
                        <w:rPr>
                          <w:rFonts w:ascii="Book Antiqua" w:hAnsi="Book Antiqua"/>
                          <w:sz w:val="20"/>
                          <w:szCs w:val="20"/>
                          <w:lang w:val="es-PR"/>
                        </w:rPr>
                        <w:t>.</w:t>
                      </w:r>
                    </w:p>
                  </w:txbxContent>
                </v:textbox>
              </v:shape>
            </w:pict>
          </mc:Fallback>
        </mc:AlternateContent>
      </w:r>
      <w:r w:rsidRPr="003445D1">
        <w:rPr>
          <w:rFonts w:ascii="Book Antiqua" w:hAnsi="Book Antiqua"/>
          <w:noProof/>
        </w:rPr>
        <mc:AlternateContent>
          <mc:Choice Requires="wps">
            <w:drawing>
              <wp:anchor distT="0" distB="0" distL="114300" distR="114300" simplePos="0" relativeHeight="251648000" behindDoc="0" locked="0" layoutInCell="1" allowOverlap="1" wp14:anchorId="5C476797" wp14:editId="3A5DF5E1">
                <wp:simplePos x="0" y="0"/>
                <wp:positionH relativeFrom="column">
                  <wp:posOffset>1275715</wp:posOffset>
                </wp:positionH>
                <wp:positionV relativeFrom="paragraph">
                  <wp:posOffset>3278505</wp:posOffset>
                </wp:positionV>
                <wp:extent cx="872490" cy="6350"/>
                <wp:effectExtent l="0" t="0" r="22860" b="31750"/>
                <wp:wrapNone/>
                <wp:docPr id="303" name="Straight Connector 303"/>
                <wp:cNvGraphicFramePr/>
                <a:graphic xmlns:a="http://schemas.openxmlformats.org/drawingml/2006/main">
                  <a:graphicData uri="http://schemas.microsoft.com/office/word/2010/wordprocessingShape">
                    <wps:wsp>
                      <wps:cNvCnPr/>
                      <wps:spPr>
                        <a:xfrm>
                          <a:off x="0" y="0"/>
                          <a:ext cx="872490" cy="6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F1811E" id="Straight Connector 30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258.15pt" to="169.1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46976" behindDoc="0" locked="0" layoutInCell="1" allowOverlap="1" wp14:anchorId="41AE9367" wp14:editId="6159A803">
                <wp:simplePos x="0" y="0"/>
                <wp:positionH relativeFrom="column">
                  <wp:posOffset>2149475</wp:posOffset>
                </wp:positionH>
                <wp:positionV relativeFrom="paragraph">
                  <wp:posOffset>3053715</wp:posOffset>
                </wp:positionV>
                <wp:extent cx="3902710" cy="805180"/>
                <wp:effectExtent l="0" t="0" r="2159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805180"/>
                        </a:xfrm>
                        <a:prstGeom prst="rect">
                          <a:avLst/>
                        </a:prstGeom>
                        <a:solidFill>
                          <a:srgbClr val="FFFFFF"/>
                        </a:solidFill>
                        <a:ln w="9525">
                          <a:solidFill>
                            <a:srgbClr val="000000"/>
                          </a:solidFill>
                          <a:miter lim="800000"/>
                          <a:headEnd/>
                          <a:tailEnd/>
                        </a:ln>
                      </wps:spPr>
                      <wps:txbx>
                        <w:txbxContent>
                          <w:p w14:paraId="028A76CA"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desarrollan una " Lista de Proyectos  Recomendados" para el año fiscal 201</w:t>
                            </w:r>
                            <w:r w:rsidR="00281572">
                              <w:rPr>
                                <w:rFonts w:ascii="Book Antiqua" w:hAnsi="Book Antiqua"/>
                                <w:sz w:val="20"/>
                                <w:szCs w:val="20"/>
                                <w:lang w:val="es-PR"/>
                              </w:rPr>
                              <w:t>9</w:t>
                            </w:r>
                            <w:r w:rsidRPr="003445D1">
                              <w:rPr>
                                <w:rFonts w:ascii="Book Antiqua" w:hAnsi="Book Antiqua"/>
                                <w:sz w:val="20"/>
                                <w:szCs w:val="20"/>
                                <w:lang w:val="es-PR"/>
                              </w:rPr>
                              <w:t xml:space="preserve"> basada en criterios regionales, lista de proyectos estatales y resumen de proyectos y se somete a Oficina del FS en Washington.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E9367" id="_x0000_s1029" type="#_x0000_t202" style="position:absolute;margin-left:169.25pt;margin-top:240.45pt;width:307.3pt;height:6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">
                <v:textbox>
                  <w:txbxContent>
                    <w:p w14:paraId="028A76CA"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desarrollan una " Lista de Proyectos  Recomendados" para el año fiscal 201</w:t>
                      </w:r>
                      <w:r w:rsidR="00281572">
                        <w:rPr>
                          <w:rFonts w:ascii="Book Antiqua" w:hAnsi="Book Antiqua"/>
                          <w:sz w:val="20"/>
                          <w:szCs w:val="20"/>
                          <w:lang w:val="es-PR"/>
                        </w:rPr>
                        <w:t>9</w:t>
                      </w:r>
                      <w:r w:rsidRPr="003445D1">
                        <w:rPr>
                          <w:rFonts w:ascii="Book Antiqua" w:hAnsi="Book Antiqua"/>
                          <w:sz w:val="20"/>
                          <w:szCs w:val="20"/>
                          <w:lang w:val="es-PR"/>
                        </w:rPr>
                        <w:t xml:space="preserve"> basada en criterios regionales, lista de proyectos estatales y resumen de proyectos y se somete a Oficina del FS en Washington.</w:t>
                      </w:r>
                    </w:p>
                  </w:txbxContent>
                </v:textbox>
              </v:shape>
            </w:pict>
          </mc:Fallback>
        </mc:AlternateContent>
      </w:r>
    </w:p>
    <w:p w14:paraId="4AF935DB" w14:textId="77777777" w:rsidR="002F036E" w:rsidRPr="003445D1" w:rsidRDefault="00D34249"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35712" behindDoc="0" locked="0" layoutInCell="1" allowOverlap="1" wp14:anchorId="478F73E0" wp14:editId="655D2AB8">
                <wp:simplePos x="0" y="0"/>
                <wp:positionH relativeFrom="column">
                  <wp:posOffset>1276350</wp:posOffset>
                </wp:positionH>
                <wp:positionV relativeFrom="paragraph">
                  <wp:posOffset>138430</wp:posOffset>
                </wp:positionV>
                <wp:extent cx="871220" cy="934085"/>
                <wp:effectExtent l="0" t="0" r="24130" b="18415"/>
                <wp:wrapNone/>
                <wp:docPr id="312" name="Straight Connector 312"/>
                <wp:cNvGraphicFramePr/>
                <a:graphic xmlns:a="http://schemas.openxmlformats.org/drawingml/2006/main">
                  <a:graphicData uri="http://schemas.microsoft.com/office/word/2010/wordprocessingShape">
                    <wps:wsp>
                      <wps:cNvCnPr/>
                      <wps:spPr>
                        <a:xfrm flipV="1">
                          <a:off x="0" y="0"/>
                          <a:ext cx="871220" cy="9340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C11AE" id="Straight Connector 312"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0.9pt" to="169.1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34688" behindDoc="0" locked="0" layoutInCell="1" allowOverlap="1" wp14:anchorId="423CC696" wp14:editId="309B37FE">
                <wp:simplePos x="0" y="0"/>
                <wp:positionH relativeFrom="column">
                  <wp:posOffset>1276350</wp:posOffset>
                </wp:positionH>
                <wp:positionV relativeFrom="paragraph">
                  <wp:posOffset>13335</wp:posOffset>
                </wp:positionV>
                <wp:extent cx="888365" cy="122555"/>
                <wp:effectExtent l="0" t="0" r="26035" b="29845"/>
                <wp:wrapNone/>
                <wp:docPr id="311" name="Straight Connector 311"/>
                <wp:cNvGraphicFramePr/>
                <a:graphic xmlns:a="http://schemas.openxmlformats.org/drawingml/2006/main">
                  <a:graphicData uri="http://schemas.microsoft.com/office/word/2010/wordprocessingShape">
                    <wps:wsp>
                      <wps:cNvCnPr/>
                      <wps:spPr>
                        <a:xfrm>
                          <a:off x="0" y="0"/>
                          <a:ext cx="888365" cy="1225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DD04B" id="Straight Connector 31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05pt" to="170.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" strokecolor="black [3040]" strokeweight="1.5pt"/>
            </w:pict>
          </mc:Fallback>
        </mc:AlternateContent>
      </w:r>
    </w:p>
    <w:p w14:paraId="5593E966" w14:textId="77777777" w:rsidR="002F036E" w:rsidRPr="003445D1" w:rsidRDefault="002F036E"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36736" behindDoc="0" locked="0" layoutInCell="1" allowOverlap="1" wp14:anchorId="4DBFDA66" wp14:editId="542A4DB3">
                <wp:simplePos x="0" y="0"/>
                <wp:positionH relativeFrom="column">
                  <wp:posOffset>2149475</wp:posOffset>
                </wp:positionH>
                <wp:positionV relativeFrom="paragraph">
                  <wp:posOffset>163830</wp:posOffset>
                </wp:positionV>
                <wp:extent cx="3902710" cy="784225"/>
                <wp:effectExtent l="0" t="0" r="21590" b="158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784225"/>
                        </a:xfrm>
                        <a:prstGeom prst="rect">
                          <a:avLst/>
                        </a:prstGeom>
                        <a:solidFill>
                          <a:srgbClr val="FFFFFF"/>
                        </a:solidFill>
                        <a:ln w="9525">
                          <a:solidFill>
                            <a:srgbClr val="000000"/>
                          </a:solidFill>
                          <a:miter lim="800000"/>
                          <a:headEnd/>
                          <a:tailEnd/>
                        </a:ln>
                      </wps:spPr>
                      <wps:txbx>
                        <w:txbxContent>
                          <w:p w14:paraId="1E4BB221"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Comités de Coordinación de Manejo Forestal del Estado se reúnen para evaluar y aprobar las solicitudes fondos para el año fiscal 201</w:t>
                            </w:r>
                            <w:r w:rsidR="00281572">
                              <w:rPr>
                                <w:rFonts w:ascii="Book Antiqua" w:hAnsi="Book Antiqua"/>
                                <w:sz w:val="20"/>
                                <w:szCs w:val="20"/>
                                <w:lang w:val="es-PR"/>
                              </w:rPr>
                              <w:t>9</w:t>
                            </w:r>
                            <w:r w:rsidRPr="003445D1">
                              <w:rPr>
                                <w:rFonts w:ascii="Book Antiqua" w:hAnsi="Book Antiqua"/>
                                <w:sz w:val="20"/>
                                <w:szCs w:val="20"/>
                                <w:lang w:val="es-PR"/>
                              </w:rPr>
                              <w:t>, de acuerdo con los criterios señalados en Evaluación de Necesid</w:t>
                            </w:r>
                            <w:r w:rsidR="00751A85">
                              <w:rPr>
                                <w:rFonts w:ascii="Book Antiqua" w:hAnsi="Book Antiqua"/>
                                <w:sz w:val="20"/>
                                <w:szCs w:val="20"/>
                                <w:lang w:val="es-PR"/>
                              </w:rPr>
                              <w:t>ades (“Assessment of Needs”) de</w:t>
                            </w:r>
                            <w:r w:rsidRPr="003445D1">
                              <w:rPr>
                                <w:rFonts w:ascii="Book Antiqua" w:hAnsi="Book Antiqua"/>
                                <w:sz w:val="20"/>
                                <w:szCs w:val="20"/>
                                <w:lang w:val="es-PR"/>
                              </w:rPr>
                              <w:t xml:space="preserve"> </w:t>
                            </w:r>
                            <w:r w:rsidR="00751A85">
                              <w:rPr>
                                <w:rFonts w:ascii="Book Antiqua" w:hAnsi="Book Antiqua"/>
                                <w:sz w:val="20"/>
                                <w:szCs w:val="20"/>
                                <w:lang w:val="es-PR"/>
                              </w:rPr>
                              <w:t>Puerto Rico</w:t>
                            </w:r>
                            <w:r w:rsidRPr="003445D1">
                              <w:rPr>
                                <w:rFonts w:ascii="Book Antiqua" w:hAnsi="Book Antiqua"/>
                                <w:sz w:val="20"/>
                                <w:szCs w:val="20"/>
                                <w:lang w:val="es-P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FDA66" id="_x0000_s1030" type="#_x0000_t202" style="position:absolute;margin-left:169.25pt;margin-top:12.9pt;width:307.3pt;height:6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">
                <v:textbox>
                  <w:txbxContent>
                    <w:p w14:paraId="1E4BB221"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Comités de Coordinación de Manejo Forestal del Estado se reúnen para evaluar y aprobar las solicitudes fondos para el año fiscal 201</w:t>
                      </w:r>
                      <w:r w:rsidR="00281572">
                        <w:rPr>
                          <w:rFonts w:ascii="Book Antiqua" w:hAnsi="Book Antiqua"/>
                          <w:sz w:val="20"/>
                          <w:szCs w:val="20"/>
                          <w:lang w:val="es-PR"/>
                        </w:rPr>
                        <w:t>9</w:t>
                      </w:r>
                      <w:r w:rsidRPr="003445D1">
                        <w:rPr>
                          <w:rFonts w:ascii="Book Antiqua" w:hAnsi="Book Antiqua"/>
                          <w:sz w:val="20"/>
                          <w:szCs w:val="20"/>
                          <w:lang w:val="es-PR"/>
                        </w:rPr>
                        <w:t>, de acuerdo con los criterios señalados en Evaluación de Necesid</w:t>
                      </w:r>
                      <w:r w:rsidR="00751A85">
                        <w:rPr>
                          <w:rFonts w:ascii="Book Antiqua" w:hAnsi="Book Antiqua"/>
                          <w:sz w:val="20"/>
                          <w:szCs w:val="20"/>
                          <w:lang w:val="es-PR"/>
                        </w:rPr>
                        <w:t>ades (“Assessment of Needs”) de</w:t>
                      </w:r>
                      <w:r w:rsidRPr="003445D1">
                        <w:rPr>
                          <w:rFonts w:ascii="Book Antiqua" w:hAnsi="Book Antiqua"/>
                          <w:sz w:val="20"/>
                          <w:szCs w:val="20"/>
                          <w:lang w:val="es-PR"/>
                        </w:rPr>
                        <w:t xml:space="preserve"> </w:t>
                      </w:r>
                      <w:r w:rsidR="00751A85">
                        <w:rPr>
                          <w:rFonts w:ascii="Book Antiqua" w:hAnsi="Book Antiqua"/>
                          <w:sz w:val="20"/>
                          <w:szCs w:val="20"/>
                          <w:lang w:val="es-PR"/>
                        </w:rPr>
                        <w:t>Puerto Rico</w:t>
                      </w:r>
                      <w:r w:rsidRPr="003445D1">
                        <w:rPr>
                          <w:rFonts w:ascii="Book Antiqua" w:hAnsi="Book Antiqua"/>
                          <w:sz w:val="20"/>
                          <w:szCs w:val="20"/>
                          <w:lang w:val="es-PR"/>
                        </w:rPr>
                        <w:t>.</w:t>
                      </w:r>
                    </w:p>
                  </w:txbxContent>
                </v:textbox>
              </v:shape>
            </w:pict>
          </mc:Fallback>
        </mc:AlternateContent>
      </w:r>
    </w:p>
    <w:p w14:paraId="266DDBE7" w14:textId="77777777" w:rsidR="002F036E" w:rsidRPr="003445D1" w:rsidRDefault="00D34249"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37760" behindDoc="0" locked="0" layoutInCell="1" allowOverlap="1" wp14:anchorId="75F3B347" wp14:editId="2131902C">
                <wp:simplePos x="0" y="0"/>
                <wp:positionH relativeFrom="column">
                  <wp:posOffset>1285240</wp:posOffset>
                </wp:positionH>
                <wp:positionV relativeFrom="paragraph">
                  <wp:posOffset>173355</wp:posOffset>
                </wp:positionV>
                <wp:extent cx="879475" cy="353060"/>
                <wp:effectExtent l="0" t="0" r="15875" b="27940"/>
                <wp:wrapNone/>
                <wp:docPr id="14" name="Straight Connector 14"/>
                <wp:cNvGraphicFramePr/>
                <a:graphic xmlns:a="http://schemas.openxmlformats.org/drawingml/2006/main">
                  <a:graphicData uri="http://schemas.microsoft.com/office/word/2010/wordprocessingShape">
                    <wps:wsp>
                      <wps:cNvCnPr/>
                      <wps:spPr>
                        <a:xfrm flipV="1">
                          <a:off x="0" y="0"/>
                          <a:ext cx="879475" cy="3530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D3087" id="Straight Connector 14"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pt,13.65pt" to="170.4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38784" behindDoc="0" locked="0" layoutInCell="1" allowOverlap="1" wp14:anchorId="0574B8B0" wp14:editId="69DDDD1A">
                <wp:simplePos x="0" y="0"/>
                <wp:positionH relativeFrom="column">
                  <wp:posOffset>1290955</wp:posOffset>
                </wp:positionH>
                <wp:positionV relativeFrom="paragraph">
                  <wp:posOffset>173355</wp:posOffset>
                </wp:positionV>
                <wp:extent cx="859790" cy="1457325"/>
                <wp:effectExtent l="0" t="0" r="35560" b="28575"/>
                <wp:wrapNone/>
                <wp:docPr id="6" name="Straight Connector 6"/>
                <wp:cNvGraphicFramePr/>
                <a:graphic xmlns:a="http://schemas.openxmlformats.org/drawingml/2006/main">
                  <a:graphicData uri="http://schemas.microsoft.com/office/word/2010/wordprocessingShape">
                    <wps:wsp>
                      <wps:cNvCnPr/>
                      <wps:spPr>
                        <a:xfrm flipV="1">
                          <a:off x="0" y="0"/>
                          <a:ext cx="859790" cy="14573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C4000" id="Straight Connector 6"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13.65pt" to="169.3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" strokecolor="black [3040]" strokeweight="1.5pt"/>
            </w:pict>
          </mc:Fallback>
        </mc:AlternateContent>
      </w:r>
    </w:p>
    <w:p w14:paraId="5F99EB55" w14:textId="77777777" w:rsidR="002F036E" w:rsidRPr="003445D1" w:rsidRDefault="002F036E" w:rsidP="002F036E">
      <w:pPr>
        <w:rPr>
          <w:rFonts w:ascii="Book Antiqua" w:hAnsi="Book Antiqua"/>
          <w:lang w:val="es-PR"/>
        </w:rPr>
      </w:pPr>
    </w:p>
    <w:p w14:paraId="2EE6017C" w14:textId="77777777" w:rsidR="002F036E" w:rsidRPr="003445D1" w:rsidRDefault="002F036E"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39808" behindDoc="0" locked="0" layoutInCell="1" allowOverlap="1" wp14:anchorId="7F780BE1" wp14:editId="3B6CA3FC">
                <wp:simplePos x="0" y="0"/>
                <wp:positionH relativeFrom="column">
                  <wp:posOffset>2152650</wp:posOffset>
                </wp:positionH>
                <wp:positionV relativeFrom="paragraph">
                  <wp:posOffset>43180</wp:posOffset>
                </wp:positionV>
                <wp:extent cx="3902710" cy="781050"/>
                <wp:effectExtent l="0" t="0" r="2159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781050"/>
                        </a:xfrm>
                        <a:prstGeom prst="rect">
                          <a:avLst/>
                        </a:prstGeom>
                        <a:solidFill>
                          <a:srgbClr val="FFFFFF"/>
                        </a:solidFill>
                        <a:ln w="9525">
                          <a:solidFill>
                            <a:srgbClr val="000000"/>
                          </a:solidFill>
                          <a:miter lim="800000"/>
                          <a:headEnd/>
                          <a:tailEnd/>
                        </a:ln>
                      </wps:spPr>
                      <wps:txbx>
                        <w:txbxContent>
                          <w:p w14:paraId="0D36C7DB"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consultan con los Estados para crear una  "Lista de Oportunidades de Proyectos" para el año fiscal 201</w:t>
                            </w:r>
                            <w:r w:rsidR="00281572">
                              <w:rPr>
                                <w:rFonts w:ascii="Book Antiqua" w:hAnsi="Book Antiqua"/>
                                <w:sz w:val="20"/>
                                <w:szCs w:val="20"/>
                                <w:lang w:val="es-PR"/>
                              </w:rPr>
                              <w:t>9</w:t>
                            </w:r>
                            <w:r w:rsidRPr="003445D1">
                              <w:rPr>
                                <w:rFonts w:ascii="Book Antiqua" w:hAnsi="Book Antiqua"/>
                                <w:sz w:val="20"/>
                                <w:szCs w:val="20"/>
                                <w:lang w:val="es-PR"/>
                              </w:rPr>
                              <w:t>, que incluye todos los proyectos que solicitan financiación en orden de prioridad.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0BE1" id="_x0000_s1031" type="#_x0000_t202" style="position:absolute;margin-left:169.5pt;margin-top:3.4pt;width:307.3pt;height:6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">
                <v:textbox>
                  <w:txbxContent>
                    <w:p w14:paraId="0D36C7DB"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consultan con los Estados para crear una  "Lista de Oportunidades de Proyectos" para el año fiscal 201</w:t>
                      </w:r>
                      <w:r w:rsidR="00281572">
                        <w:rPr>
                          <w:rFonts w:ascii="Book Antiqua" w:hAnsi="Book Antiqua"/>
                          <w:sz w:val="20"/>
                          <w:szCs w:val="20"/>
                          <w:lang w:val="es-PR"/>
                        </w:rPr>
                        <w:t>9</w:t>
                      </w:r>
                      <w:r w:rsidRPr="003445D1">
                        <w:rPr>
                          <w:rFonts w:ascii="Book Antiqua" w:hAnsi="Book Antiqua"/>
                          <w:sz w:val="20"/>
                          <w:szCs w:val="20"/>
                          <w:lang w:val="es-PR"/>
                        </w:rPr>
                        <w:t>, que incluye todos los proyectos que solicitan financiación en orden de prioridad.</w:t>
                      </w:r>
                    </w:p>
                  </w:txbxContent>
                </v:textbox>
              </v:shape>
            </w:pict>
          </mc:Fallback>
        </mc:AlternateContent>
      </w:r>
    </w:p>
    <w:p w14:paraId="48D3B136" w14:textId="77777777" w:rsidR="002F036E" w:rsidRPr="003445D1" w:rsidRDefault="00D34249"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41856" behindDoc="0" locked="0" layoutInCell="1" allowOverlap="1" wp14:anchorId="51DBCE17" wp14:editId="787E367F">
                <wp:simplePos x="0" y="0"/>
                <wp:positionH relativeFrom="column">
                  <wp:posOffset>1293495</wp:posOffset>
                </wp:positionH>
                <wp:positionV relativeFrom="paragraph">
                  <wp:posOffset>81915</wp:posOffset>
                </wp:positionV>
                <wp:extent cx="855345" cy="834390"/>
                <wp:effectExtent l="0" t="0" r="20955" b="22860"/>
                <wp:wrapNone/>
                <wp:docPr id="310" name="Straight Connector 310"/>
                <wp:cNvGraphicFramePr/>
                <a:graphic xmlns:a="http://schemas.openxmlformats.org/drawingml/2006/main">
                  <a:graphicData uri="http://schemas.microsoft.com/office/word/2010/wordprocessingShape">
                    <wps:wsp>
                      <wps:cNvCnPr/>
                      <wps:spPr>
                        <a:xfrm flipV="1">
                          <a:off x="0" y="0"/>
                          <a:ext cx="855345" cy="8343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E2ED3" id="Straight Connector 31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6.45pt" to="169.2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" strokecolor="black [3040]" strokeweight="1.5pt"/>
            </w:pict>
          </mc:Fallback>
        </mc:AlternateContent>
      </w:r>
      <w:r w:rsidRPr="003445D1">
        <w:rPr>
          <w:rFonts w:ascii="Book Antiqua" w:hAnsi="Book Antiqua"/>
          <w:noProof/>
        </w:rPr>
        <mc:AlternateContent>
          <mc:Choice Requires="wps">
            <w:drawing>
              <wp:anchor distT="0" distB="0" distL="114300" distR="114300" simplePos="0" relativeHeight="251640832" behindDoc="0" locked="0" layoutInCell="1" allowOverlap="1" wp14:anchorId="1CFDA6CB" wp14:editId="49F46893">
                <wp:simplePos x="0" y="0"/>
                <wp:positionH relativeFrom="column">
                  <wp:posOffset>1293495</wp:posOffset>
                </wp:positionH>
                <wp:positionV relativeFrom="paragraph">
                  <wp:posOffset>81915</wp:posOffset>
                </wp:positionV>
                <wp:extent cx="871220" cy="568325"/>
                <wp:effectExtent l="0" t="0" r="24130" b="22225"/>
                <wp:wrapNone/>
                <wp:docPr id="16" name="Straight Connector 16"/>
                <wp:cNvGraphicFramePr/>
                <a:graphic xmlns:a="http://schemas.openxmlformats.org/drawingml/2006/main">
                  <a:graphicData uri="http://schemas.microsoft.com/office/word/2010/wordprocessingShape">
                    <wps:wsp>
                      <wps:cNvCnPr/>
                      <wps:spPr>
                        <a:xfrm flipV="1">
                          <a:off x="0" y="0"/>
                          <a:ext cx="871220" cy="5683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8073A" id="Straight Connector 1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6.45pt" to="170.4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" strokecolor="black [3040]" strokeweight="1.5pt"/>
            </w:pict>
          </mc:Fallback>
        </mc:AlternateContent>
      </w:r>
    </w:p>
    <w:p w14:paraId="7C42432C" w14:textId="77777777" w:rsidR="002F036E" w:rsidRPr="003445D1" w:rsidRDefault="00DB2E22"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43904" behindDoc="0" locked="0" layoutInCell="1" allowOverlap="1" wp14:anchorId="405CBD66" wp14:editId="40DABE68">
                <wp:simplePos x="0" y="0"/>
                <wp:positionH relativeFrom="column">
                  <wp:posOffset>2159000</wp:posOffset>
                </wp:positionH>
                <wp:positionV relativeFrom="paragraph">
                  <wp:posOffset>238125</wp:posOffset>
                </wp:positionV>
                <wp:extent cx="3902710" cy="463550"/>
                <wp:effectExtent l="0" t="0" r="21590"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463550"/>
                        </a:xfrm>
                        <a:prstGeom prst="rect">
                          <a:avLst/>
                        </a:prstGeom>
                        <a:solidFill>
                          <a:srgbClr val="FFFFFF"/>
                        </a:solidFill>
                        <a:ln w="9525">
                          <a:solidFill>
                            <a:srgbClr val="000000"/>
                          </a:solidFill>
                          <a:miter lim="800000"/>
                          <a:headEnd/>
                          <a:tailEnd/>
                        </a:ln>
                      </wps:spPr>
                      <wps:txbx>
                        <w:txbxContent>
                          <w:p w14:paraId="08A6FF66"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presentan la "Lista de Oportunidades de Proyectos"  para el año fiscal 201</w:t>
                            </w:r>
                            <w:r w:rsidR="00281572">
                              <w:rPr>
                                <w:rFonts w:ascii="Book Antiqua" w:hAnsi="Book Antiqua"/>
                                <w:sz w:val="20"/>
                                <w:szCs w:val="20"/>
                                <w:lang w:val="es-PR"/>
                              </w:rPr>
                              <w:t>9</w:t>
                            </w:r>
                            <w:r w:rsidRPr="003445D1">
                              <w:rPr>
                                <w:rFonts w:ascii="Book Antiqua" w:hAnsi="Book Antiqua"/>
                                <w:sz w:val="20"/>
                                <w:szCs w:val="20"/>
                                <w:lang w:val="es-PR"/>
                              </w:rPr>
                              <w:t xml:space="preserve"> a la Oficina del FS en Washington.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CBD66" id="_x0000_s1032" type="#_x0000_t202" style="position:absolute;margin-left:170pt;margin-top:18.75pt;width:307.3pt;height: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">
                <v:textbox>
                  <w:txbxContent>
                    <w:p w14:paraId="08A6FF66"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Unidades Regionales del FS presentan la "Lista de Oportunidades de Proyectos"  para el año fiscal 201</w:t>
                      </w:r>
                      <w:r w:rsidR="00281572">
                        <w:rPr>
                          <w:rFonts w:ascii="Book Antiqua" w:hAnsi="Book Antiqua"/>
                          <w:sz w:val="20"/>
                          <w:szCs w:val="20"/>
                          <w:lang w:val="es-PR"/>
                        </w:rPr>
                        <w:t>9</w:t>
                      </w:r>
                      <w:r w:rsidRPr="003445D1">
                        <w:rPr>
                          <w:rFonts w:ascii="Book Antiqua" w:hAnsi="Book Antiqua"/>
                          <w:sz w:val="20"/>
                          <w:szCs w:val="20"/>
                          <w:lang w:val="es-PR"/>
                        </w:rPr>
                        <w:t xml:space="preserve"> a la Oficina del FS en Washington.</w:t>
                      </w:r>
                    </w:p>
                  </w:txbxContent>
                </v:textbox>
              </v:shape>
            </w:pict>
          </mc:Fallback>
        </mc:AlternateContent>
      </w:r>
      <w:r w:rsidR="00D34249" w:rsidRPr="003445D1">
        <w:rPr>
          <w:rFonts w:ascii="Book Antiqua" w:hAnsi="Book Antiqua"/>
          <w:noProof/>
        </w:rPr>
        <mc:AlternateContent>
          <mc:Choice Requires="wps">
            <w:drawing>
              <wp:anchor distT="0" distB="0" distL="114300" distR="114300" simplePos="0" relativeHeight="251645952" behindDoc="0" locked="0" layoutInCell="1" allowOverlap="1" wp14:anchorId="22C77925" wp14:editId="597F405B">
                <wp:simplePos x="0" y="0"/>
                <wp:positionH relativeFrom="column">
                  <wp:posOffset>1293962</wp:posOffset>
                </wp:positionH>
                <wp:positionV relativeFrom="paragraph">
                  <wp:posOffset>282157</wp:posOffset>
                </wp:positionV>
                <wp:extent cx="854710" cy="603848"/>
                <wp:effectExtent l="0" t="0" r="21590" b="25400"/>
                <wp:wrapNone/>
                <wp:docPr id="304" name="Straight Connector 304"/>
                <wp:cNvGraphicFramePr/>
                <a:graphic xmlns:a="http://schemas.openxmlformats.org/drawingml/2006/main">
                  <a:graphicData uri="http://schemas.microsoft.com/office/word/2010/wordprocessingShape">
                    <wps:wsp>
                      <wps:cNvCnPr/>
                      <wps:spPr>
                        <a:xfrm flipV="1">
                          <a:off x="0" y="0"/>
                          <a:ext cx="854710" cy="60384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FF235" id="Straight Connector 30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pt,22.2pt" to="169.2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" strokecolor="black [3040]" strokeweight="1.5pt"/>
            </w:pict>
          </mc:Fallback>
        </mc:AlternateContent>
      </w:r>
    </w:p>
    <w:p w14:paraId="1517F808" w14:textId="77777777" w:rsidR="002F036E" w:rsidRPr="003445D1" w:rsidRDefault="002F036E" w:rsidP="002F036E">
      <w:pPr>
        <w:rPr>
          <w:rFonts w:ascii="Book Antiqua" w:hAnsi="Book Antiqua"/>
          <w:lang w:val="es-PR"/>
        </w:rPr>
      </w:pPr>
    </w:p>
    <w:p w14:paraId="539306EC" w14:textId="77777777" w:rsidR="002F036E" w:rsidRPr="003445D1" w:rsidRDefault="002F036E" w:rsidP="002F036E">
      <w:pPr>
        <w:rPr>
          <w:rFonts w:ascii="Book Antiqua" w:hAnsi="Book Antiqua"/>
          <w:lang w:val="es-PR"/>
        </w:rPr>
      </w:pPr>
    </w:p>
    <w:p w14:paraId="4A7D7888" w14:textId="77777777" w:rsidR="002F036E" w:rsidRPr="003445D1" w:rsidRDefault="002F036E" w:rsidP="002F036E">
      <w:pPr>
        <w:rPr>
          <w:rFonts w:ascii="Book Antiqua" w:hAnsi="Book Antiqua"/>
          <w:lang w:val="es-PR"/>
        </w:rPr>
      </w:pPr>
    </w:p>
    <w:p w14:paraId="4A85C95B" w14:textId="77777777" w:rsidR="002F036E" w:rsidRPr="003445D1" w:rsidRDefault="002F036E" w:rsidP="002F036E">
      <w:pPr>
        <w:rPr>
          <w:rFonts w:ascii="Book Antiqua" w:hAnsi="Book Antiqua"/>
          <w:lang w:val="es-PR"/>
        </w:rPr>
      </w:pPr>
    </w:p>
    <w:p w14:paraId="098A7AA2" w14:textId="77777777" w:rsidR="002F036E" w:rsidRPr="003445D1" w:rsidRDefault="00DB2E22"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49024" behindDoc="0" locked="0" layoutInCell="1" allowOverlap="1" wp14:anchorId="01D4BA94" wp14:editId="5906793C">
                <wp:simplePos x="0" y="0"/>
                <wp:positionH relativeFrom="column">
                  <wp:posOffset>2152650</wp:posOffset>
                </wp:positionH>
                <wp:positionV relativeFrom="paragraph">
                  <wp:posOffset>52704</wp:posOffset>
                </wp:positionV>
                <wp:extent cx="3902710" cy="1000125"/>
                <wp:effectExtent l="0" t="0" r="21590"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00125"/>
                        </a:xfrm>
                        <a:prstGeom prst="rect">
                          <a:avLst/>
                        </a:prstGeom>
                        <a:solidFill>
                          <a:srgbClr val="FFFFFF"/>
                        </a:solidFill>
                        <a:ln w="9525">
                          <a:solidFill>
                            <a:srgbClr val="000000"/>
                          </a:solidFill>
                          <a:miter lim="800000"/>
                          <a:headEnd/>
                          <a:tailEnd/>
                        </a:ln>
                      </wps:spPr>
                      <wps:txbx>
                        <w:txbxContent>
                          <w:p w14:paraId="72B30EF6"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FS lleva a cabo el Panel de Revisión Nacional con representación de  las oficinas regionales estatales y del FS para preparar por prioridad una - "Lista de Recomendación de Proyectos de Legado F</w:t>
                            </w:r>
                            <w:r w:rsidR="00281572">
                              <w:rPr>
                                <w:rFonts w:ascii="Book Antiqua" w:hAnsi="Book Antiqua"/>
                                <w:sz w:val="20"/>
                                <w:szCs w:val="20"/>
                                <w:lang w:val="es-PR"/>
                              </w:rPr>
                              <w:t>orestal" para el año fiscal 2019</w:t>
                            </w:r>
                            <w:r w:rsidRPr="003445D1">
                              <w:rPr>
                                <w:rFonts w:ascii="Book Antiqua" w:hAnsi="Book Antiqua"/>
                                <w:sz w:val="20"/>
                                <w:szCs w:val="20"/>
                                <w:lang w:val="es-PR"/>
                              </w:rPr>
                              <w:t>, para su presentación a la Administración.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BA94" id="_x0000_s1033" type="#_x0000_t202" style="position:absolute;margin-left:169.5pt;margin-top:4.15pt;width:307.3pt;height:7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">
                <v:textbox>
                  <w:txbxContent>
                    <w:p w14:paraId="72B30EF6"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FS lleva a cabo el Panel de Revisión Nacional con representación de  las oficinas regionales estatales y del FS para preparar por prioridad una - "Lista de Recomendación de Proyectos de Legado F</w:t>
                      </w:r>
                      <w:r w:rsidR="00281572">
                        <w:rPr>
                          <w:rFonts w:ascii="Book Antiqua" w:hAnsi="Book Antiqua"/>
                          <w:sz w:val="20"/>
                          <w:szCs w:val="20"/>
                          <w:lang w:val="es-PR"/>
                        </w:rPr>
                        <w:t>orestal" para el año fiscal 2019</w:t>
                      </w:r>
                      <w:r w:rsidRPr="003445D1">
                        <w:rPr>
                          <w:rFonts w:ascii="Book Antiqua" w:hAnsi="Book Antiqua"/>
                          <w:sz w:val="20"/>
                          <w:szCs w:val="20"/>
                          <w:lang w:val="es-PR"/>
                        </w:rPr>
                        <w:t>, para su presentación a la Administración.</w:t>
                      </w:r>
                    </w:p>
                  </w:txbxContent>
                </v:textbox>
              </v:shape>
            </w:pict>
          </mc:Fallback>
        </mc:AlternateContent>
      </w:r>
      <w:r w:rsidR="003445D1" w:rsidRPr="003445D1">
        <w:rPr>
          <w:rFonts w:ascii="Book Antiqua" w:hAnsi="Book Antiqua"/>
          <w:noProof/>
        </w:rPr>
        <mc:AlternateContent>
          <mc:Choice Requires="wps">
            <w:drawing>
              <wp:anchor distT="0" distB="0" distL="114300" distR="114300" simplePos="0" relativeHeight="251651072" behindDoc="0" locked="0" layoutInCell="1" allowOverlap="1" wp14:anchorId="6865D8D9" wp14:editId="263CFCD0">
                <wp:simplePos x="0" y="0"/>
                <wp:positionH relativeFrom="column">
                  <wp:posOffset>1286510</wp:posOffset>
                </wp:positionH>
                <wp:positionV relativeFrom="paragraph">
                  <wp:posOffset>139065</wp:posOffset>
                </wp:positionV>
                <wp:extent cx="852805" cy="1276985"/>
                <wp:effectExtent l="0" t="0" r="23495" b="18415"/>
                <wp:wrapNone/>
                <wp:docPr id="17" name="Straight Connector 17"/>
                <wp:cNvGraphicFramePr/>
                <a:graphic xmlns:a="http://schemas.openxmlformats.org/drawingml/2006/main">
                  <a:graphicData uri="http://schemas.microsoft.com/office/word/2010/wordprocessingShape">
                    <wps:wsp>
                      <wps:cNvCnPr/>
                      <wps:spPr>
                        <a:xfrm>
                          <a:off x="0" y="0"/>
                          <a:ext cx="852805" cy="12769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3185E"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10.95pt" to="16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" strokecolor="black [3040]" strokeweight="1.5pt"/>
            </w:pict>
          </mc:Fallback>
        </mc:AlternateContent>
      </w:r>
      <w:r w:rsidR="003445D1" w:rsidRPr="003445D1">
        <w:rPr>
          <w:rFonts w:ascii="Book Antiqua" w:hAnsi="Book Antiqua"/>
          <w:noProof/>
        </w:rPr>
        <mc:AlternateContent>
          <mc:Choice Requires="wps">
            <w:drawing>
              <wp:anchor distT="0" distB="0" distL="114300" distR="114300" simplePos="0" relativeHeight="251655168" behindDoc="0" locked="0" layoutInCell="1" allowOverlap="1" wp14:anchorId="0CBB7455" wp14:editId="0E6AA046">
                <wp:simplePos x="0" y="0"/>
                <wp:positionH relativeFrom="column">
                  <wp:posOffset>-33020</wp:posOffset>
                </wp:positionH>
                <wp:positionV relativeFrom="paragraph">
                  <wp:posOffset>0</wp:posOffset>
                </wp:positionV>
                <wp:extent cx="1310005" cy="0"/>
                <wp:effectExtent l="0" t="0" r="23495" b="19050"/>
                <wp:wrapNone/>
                <wp:docPr id="292" name="Straight Connector 292"/>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DC6A0" id="Straight Connector 29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pt,0" to="10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" strokecolor="black [3040]"/>
            </w:pict>
          </mc:Fallback>
        </mc:AlternateContent>
      </w:r>
      <w:r w:rsidR="003445D1" w:rsidRPr="003445D1">
        <w:rPr>
          <w:rFonts w:ascii="Book Antiqua" w:hAnsi="Book Antiqua"/>
          <w:noProof/>
        </w:rPr>
        <mc:AlternateContent>
          <mc:Choice Requires="wps">
            <w:drawing>
              <wp:anchor distT="0" distB="0" distL="114300" distR="114300" simplePos="0" relativeHeight="251658240" behindDoc="0" locked="0" layoutInCell="1" allowOverlap="1" wp14:anchorId="2B93442B" wp14:editId="4BAAFBF0">
                <wp:simplePos x="0" y="0"/>
                <wp:positionH relativeFrom="column">
                  <wp:posOffset>-25400</wp:posOffset>
                </wp:positionH>
                <wp:positionV relativeFrom="paragraph">
                  <wp:posOffset>285115</wp:posOffset>
                </wp:positionV>
                <wp:extent cx="1316990" cy="6350"/>
                <wp:effectExtent l="0" t="0" r="16510" b="31750"/>
                <wp:wrapNone/>
                <wp:docPr id="293" name="Straight Connector 293"/>
                <wp:cNvGraphicFramePr/>
                <a:graphic xmlns:a="http://schemas.openxmlformats.org/drawingml/2006/main">
                  <a:graphicData uri="http://schemas.microsoft.com/office/word/2010/wordprocessingShape">
                    <wps:wsp>
                      <wps:cNvCnPr/>
                      <wps:spPr>
                        <a:xfrm>
                          <a:off x="0" y="0"/>
                          <a:ext cx="131699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7D847" id="Straight Connector 29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pt,22.45pt" to="101.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" strokecolor="black [3040]"/>
            </w:pict>
          </mc:Fallback>
        </mc:AlternateContent>
      </w:r>
    </w:p>
    <w:p w14:paraId="208F52C6" w14:textId="77777777" w:rsidR="002F036E" w:rsidRPr="003445D1"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60288" behindDoc="0" locked="0" layoutInCell="1" allowOverlap="1" wp14:anchorId="7990099D" wp14:editId="25CDCDAA">
                <wp:simplePos x="0" y="0"/>
                <wp:positionH relativeFrom="column">
                  <wp:posOffset>-40640</wp:posOffset>
                </wp:positionH>
                <wp:positionV relativeFrom="paragraph">
                  <wp:posOffset>200660</wp:posOffset>
                </wp:positionV>
                <wp:extent cx="1310005" cy="0"/>
                <wp:effectExtent l="0" t="0" r="23495" b="19050"/>
                <wp:wrapNone/>
                <wp:docPr id="294" name="Straight Connector 294"/>
                <wp:cNvGraphicFramePr/>
                <a:graphic xmlns:a="http://schemas.openxmlformats.org/drawingml/2006/main">
                  <a:graphicData uri="http://schemas.microsoft.com/office/word/2010/wordprocessingShape">
                    <wps:wsp>
                      <wps:cNvCnPr/>
                      <wps:spPr>
                        <a:xfrm>
                          <a:off x="0" y="0"/>
                          <a:ext cx="1310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01233" id="Straight Connector 29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pt,15.8pt" to="99.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" strokecolor="black [3040]"/>
            </w:pict>
          </mc:Fallback>
        </mc:AlternateContent>
      </w:r>
    </w:p>
    <w:p w14:paraId="35673911" w14:textId="77777777" w:rsidR="002F036E" w:rsidRPr="003445D1"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63360" behindDoc="0" locked="0" layoutInCell="1" allowOverlap="1" wp14:anchorId="6357AF86" wp14:editId="35F58D6F">
                <wp:simplePos x="0" y="0"/>
                <wp:positionH relativeFrom="column">
                  <wp:posOffset>-40640</wp:posOffset>
                </wp:positionH>
                <wp:positionV relativeFrom="paragraph">
                  <wp:posOffset>145415</wp:posOffset>
                </wp:positionV>
                <wp:extent cx="1310005" cy="6350"/>
                <wp:effectExtent l="0" t="0" r="23495" b="31750"/>
                <wp:wrapNone/>
                <wp:docPr id="295" name="Straight Connector 295"/>
                <wp:cNvGraphicFramePr/>
                <a:graphic xmlns:a="http://schemas.openxmlformats.org/drawingml/2006/main">
                  <a:graphicData uri="http://schemas.microsoft.com/office/word/2010/wordprocessingShape">
                    <wps:wsp>
                      <wps:cNvCnPr/>
                      <wps:spPr>
                        <a:xfrm>
                          <a:off x="0" y="0"/>
                          <a:ext cx="131000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980D1C" id="Straight Connector 29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2pt,11.45pt" to="9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" strokecolor="black [3040]"/>
            </w:pict>
          </mc:Fallback>
        </mc:AlternateContent>
      </w:r>
    </w:p>
    <w:p w14:paraId="5405116C" w14:textId="77777777" w:rsidR="002F036E" w:rsidRPr="003445D1" w:rsidRDefault="00DB2E22"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50048" behindDoc="0" locked="0" layoutInCell="1" allowOverlap="1" wp14:anchorId="283FA86D" wp14:editId="2D2D33EB">
                <wp:simplePos x="0" y="0"/>
                <wp:positionH relativeFrom="column">
                  <wp:posOffset>2145665</wp:posOffset>
                </wp:positionH>
                <wp:positionV relativeFrom="paragraph">
                  <wp:posOffset>121920</wp:posOffset>
                </wp:positionV>
                <wp:extent cx="3902710" cy="805180"/>
                <wp:effectExtent l="0" t="0" r="21590" b="139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805180"/>
                        </a:xfrm>
                        <a:prstGeom prst="rect">
                          <a:avLst/>
                        </a:prstGeom>
                        <a:solidFill>
                          <a:srgbClr val="FFFFFF"/>
                        </a:solidFill>
                        <a:ln w="9525">
                          <a:solidFill>
                            <a:srgbClr val="000000"/>
                          </a:solidFill>
                          <a:miter lim="800000"/>
                          <a:headEnd/>
                          <a:tailEnd/>
                        </a:ln>
                      </wps:spPr>
                      <wps:txbx>
                        <w:txbxContent>
                          <w:p w14:paraId="156FD469" w14:textId="77777777" w:rsidR="002F036E" w:rsidRPr="003445D1" w:rsidRDefault="002F036E" w:rsidP="002F036E">
                            <w:pPr>
                              <w:pStyle w:val="NoSpacing"/>
                              <w:rPr>
                                <w:rFonts w:ascii="Book Antiqua" w:hAnsi="Book Antiqua"/>
                                <w:sz w:val="20"/>
                                <w:szCs w:val="20"/>
                              </w:rPr>
                            </w:pPr>
                            <w:r w:rsidRPr="003445D1">
                              <w:rPr>
                                <w:rFonts w:ascii="Book Antiqua" w:hAnsi="Book Antiqua"/>
                                <w:sz w:val="20"/>
                                <w:szCs w:val="20"/>
                              </w:rPr>
                              <w:t>FS presenta Lista de Recomendaciones de Proye</w:t>
                            </w:r>
                            <w:r w:rsidR="00281572">
                              <w:rPr>
                                <w:rFonts w:ascii="Book Antiqua" w:hAnsi="Book Antiqua"/>
                                <w:sz w:val="20"/>
                                <w:szCs w:val="20"/>
                              </w:rPr>
                              <w:t>ctos FLP para el Año Fiscal 2019</w:t>
                            </w:r>
                            <w:r w:rsidRPr="003445D1">
                              <w:rPr>
                                <w:rFonts w:ascii="Book Antiqua" w:hAnsi="Book Antiqua"/>
                                <w:sz w:val="20"/>
                                <w:szCs w:val="20"/>
                              </w:rPr>
                              <w:t xml:space="preserve"> a la Administración. </w:t>
                            </w:r>
                          </w:p>
                          <w:p w14:paraId="7E348A05"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FS notifica al Comité de Asignaciones de la Cámara y del Senado la lista de proyectos después de aprobado por la Administración.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A86D" id="_x0000_s1034" type="#_x0000_t202" style="position:absolute;margin-left:168.95pt;margin-top:9.6pt;width:307.3pt;height:6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">
                <v:textbox>
                  <w:txbxContent>
                    <w:p w14:paraId="156FD469" w14:textId="77777777" w:rsidR="002F036E" w:rsidRPr="003445D1" w:rsidRDefault="002F036E" w:rsidP="002F036E">
                      <w:pPr>
                        <w:pStyle w:val="NoSpacing"/>
                        <w:rPr>
                          <w:rFonts w:ascii="Book Antiqua" w:hAnsi="Book Antiqua"/>
                          <w:sz w:val="20"/>
                          <w:szCs w:val="20"/>
                        </w:rPr>
                      </w:pPr>
                      <w:r w:rsidRPr="003445D1">
                        <w:rPr>
                          <w:rFonts w:ascii="Book Antiqua" w:hAnsi="Book Antiqua"/>
                          <w:sz w:val="20"/>
                          <w:szCs w:val="20"/>
                        </w:rPr>
                        <w:t>FS presenta Lista de Recomendaciones de Proye</w:t>
                      </w:r>
                      <w:r w:rsidR="00281572">
                        <w:rPr>
                          <w:rFonts w:ascii="Book Antiqua" w:hAnsi="Book Antiqua"/>
                          <w:sz w:val="20"/>
                          <w:szCs w:val="20"/>
                        </w:rPr>
                        <w:t>ctos FLP para el Año Fiscal 2019</w:t>
                      </w:r>
                      <w:r w:rsidRPr="003445D1">
                        <w:rPr>
                          <w:rFonts w:ascii="Book Antiqua" w:hAnsi="Book Antiqua"/>
                          <w:sz w:val="20"/>
                          <w:szCs w:val="20"/>
                        </w:rPr>
                        <w:t xml:space="preserve"> a la Administración. </w:t>
                      </w:r>
                    </w:p>
                    <w:p w14:paraId="7E348A05" w14:textId="77777777" w:rsidR="002F036E" w:rsidRPr="003445D1" w:rsidRDefault="002F036E" w:rsidP="002F036E">
                      <w:pPr>
                        <w:rPr>
                          <w:rFonts w:ascii="Book Antiqua" w:hAnsi="Book Antiqua"/>
                          <w:lang w:val="es-PR"/>
                        </w:rPr>
                      </w:pPr>
                      <w:r w:rsidRPr="003445D1">
                        <w:rPr>
                          <w:rFonts w:ascii="Book Antiqua" w:hAnsi="Book Antiqua"/>
                          <w:sz w:val="20"/>
                          <w:szCs w:val="20"/>
                          <w:lang w:val="es-PR"/>
                        </w:rPr>
                        <w:t>FS notifica al Comité de Asignaciones de la Cámara y del Senado la lista de proyectos después de aprobado por la Administración.</w:t>
                      </w:r>
                    </w:p>
                  </w:txbxContent>
                </v:textbox>
              </v:shape>
            </w:pict>
          </mc:Fallback>
        </mc:AlternateContent>
      </w:r>
      <w:r w:rsidR="003445D1" w:rsidRPr="003445D1">
        <w:rPr>
          <w:rFonts w:ascii="Book Antiqua" w:hAnsi="Book Antiqua"/>
          <w:noProof/>
        </w:rPr>
        <mc:AlternateContent>
          <mc:Choice Requires="wps">
            <w:drawing>
              <wp:anchor distT="0" distB="0" distL="114300" distR="114300" simplePos="0" relativeHeight="251654144" behindDoc="0" locked="0" layoutInCell="1" allowOverlap="1" wp14:anchorId="3A2D7B70" wp14:editId="7DE552F2">
                <wp:simplePos x="0" y="0"/>
                <wp:positionH relativeFrom="column">
                  <wp:posOffset>1287780</wp:posOffset>
                </wp:positionH>
                <wp:positionV relativeFrom="paragraph">
                  <wp:posOffset>218440</wp:posOffset>
                </wp:positionV>
                <wp:extent cx="851535" cy="1628775"/>
                <wp:effectExtent l="0" t="0" r="24765" b="28575"/>
                <wp:wrapNone/>
                <wp:docPr id="21" name="Straight Connector 21"/>
                <wp:cNvGraphicFramePr/>
                <a:graphic xmlns:a="http://schemas.openxmlformats.org/drawingml/2006/main">
                  <a:graphicData uri="http://schemas.microsoft.com/office/word/2010/wordprocessingShape">
                    <wps:wsp>
                      <wps:cNvCnPr/>
                      <wps:spPr>
                        <a:xfrm>
                          <a:off x="0" y="0"/>
                          <a:ext cx="851535" cy="16287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756CC"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17.2pt" to="168.4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" strokecolor="black [3040]" strokeweight="1.5pt"/>
            </w:pict>
          </mc:Fallback>
        </mc:AlternateContent>
      </w:r>
      <w:r w:rsidR="003445D1" w:rsidRPr="003445D1">
        <w:rPr>
          <w:rFonts w:ascii="Book Antiqua" w:hAnsi="Book Antiqua"/>
          <w:noProof/>
        </w:rPr>
        <mc:AlternateContent>
          <mc:Choice Requires="wps">
            <w:drawing>
              <wp:anchor distT="0" distB="0" distL="114300" distR="114300" simplePos="0" relativeHeight="251665408" behindDoc="0" locked="0" layoutInCell="1" allowOverlap="1" wp14:anchorId="61AC1742" wp14:editId="220516DF">
                <wp:simplePos x="0" y="0"/>
                <wp:positionH relativeFrom="column">
                  <wp:posOffset>-33020</wp:posOffset>
                </wp:positionH>
                <wp:positionV relativeFrom="paragraph">
                  <wp:posOffset>55880</wp:posOffset>
                </wp:positionV>
                <wp:extent cx="1316990" cy="6350"/>
                <wp:effectExtent l="0" t="0" r="16510" b="31750"/>
                <wp:wrapNone/>
                <wp:docPr id="296" name="Straight Connector 296"/>
                <wp:cNvGraphicFramePr/>
                <a:graphic xmlns:a="http://schemas.openxmlformats.org/drawingml/2006/main">
                  <a:graphicData uri="http://schemas.microsoft.com/office/word/2010/wordprocessingShape">
                    <wps:wsp>
                      <wps:cNvCnPr/>
                      <wps:spPr>
                        <a:xfrm>
                          <a:off x="0" y="0"/>
                          <a:ext cx="131699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D3378" id="Straight Connector 29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6pt,4.4pt" to="101.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" strokecolor="black [3040]"/>
            </w:pict>
          </mc:Fallback>
        </mc:AlternateContent>
      </w:r>
    </w:p>
    <w:p w14:paraId="617A4AAD" w14:textId="77777777" w:rsidR="002F036E" w:rsidRPr="003445D1"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67456" behindDoc="0" locked="0" layoutInCell="1" allowOverlap="1" wp14:anchorId="384B1EF6" wp14:editId="34EF94D1">
                <wp:simplePos x="0" y="0"/>
                <wp:positionH relativeFrom="column">
                  <wp:posOffset>-33655</wp:posOffset>
                </wp:positionH>
                <wp:positionV relativeFrom="paragraph">
                  <wp:posOffset>24765</wp:posOffset>
                </wp:positionV>
                <wp:extent cx="1303020" cy="0"/>
                <wp:effectExtent l="0" t="0" r="11430" b="19050"/>
                <wp:wrapNone/>
                <wp:docPr id="297" name="Straight Connector 297"/>
                <wp:cNvGraphicFramePr/>
                <a:graphic xmlns:a="http://schemas.openxmlformats.org/drawingml/2006/main">
                  <a:graphicData uri="http://schemas.microsoft.com/office/word/2010/wordprocessingShape">
                    <wps:wsp>
                      <wps:cNvCnPr/>
                      <wps:spPr>
                        <a:xfrm flipV="1">
                          <a:off x="0" y="0"/>
                          <a:ext cx="130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31AD4" id="Straight Connector 29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95pt" to="9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" strokecolor="black [3040]"/>
            </w:pict>
          </mc:Fallback>
        </mc:AlternateContent>
      </w:r>
      <w:r w:rsidRPr="003445D1">
        <w:rPr>
          <w:rFonts w:ascii="Book Antiqua" w:hAnsi="Book Antiqua"/>
          <w:noProof/>
        </w:rPr>
        <mc:AlternateContent>
          <mc:Choice Requires="wps">
            <w:drawing>
              <wp:anchor distT="0" distB="0" distL="114300" distR="114300" simplePos="0" relativeHeight="251669504" behindDoc="0" locked="0" layoutInCell="1" allowOverlap="1" wp14:anchorId="662CDA69" wp14:editId="61C3C8BB">
                <wp:simplePos x="0" y="0"/>
                <wp:positionH relativeFrom="column">
                  <wp:posOffset>-26035</wp:posOffset>
                </wp:positionH>
                <wp:positionV relativeFrom="paragraph">
                  <wp:posOffset>263525</wp:posOffset>
                </wp:positionV>
                <wp:extent cx="1303020" cy="6350"/>
                <wp:effectExtent l="0" t="0" r="11430" b="31750"/>
                <wp:wrapNone/>
                <wp:docPr id="298" name="Straight Connector 298"/>
                <wp:cNvGraphicFramePr/>
                <a:graphic xmlns:a="http://schemas.openxmlformats.org/drawingml/2006/main">
                  <a:graphicData uri="http://schemas.microsoft.com/office/word/2010/wordprocessingShape">
                    <wps:wsp>
                      <wps:cNvCnPr/>
                      <wps:spPr>
                        <a:xfrm>
                          <a:off x="0" y="0"/>
                          <a:ext cx="130302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55C354" id="Straight Connector 29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05pt,20.75pt" to="10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" strokecolor="black [3040]"/>
            </w:pict>
          </mc:Fallback>
        </mc:AlternateContent>
      </w:r>
    </w:p>
    <w:p w14:paraId="2B8FC503" w14:textId="77777777" w:rsidR="002F036E" w:rsidRPr="003445D1"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71552" behindDoc="0" locked="0" layoutInCell="1" allowOverlap="1" wp14:anchorId="2EF89EED" wp14:editId="12F5C0A5">
                <wp:simplePos x="0" y="0"/>
                <wp:positionH relativeFrom="column">
                  <wp:posOffset>-26035</wp:posOffset>
                </wp:positionH>
                <wp:positionV relativeFrom="paragraph">
                  <wp:posOffset>210820</wp:posOffset>
                </wp:positionV>
                <wp:extent cx="1303020" cy="0"/>
                <wp:effectExtent l="0" t="0" r="11430" b="19050"/>
                <wp:wrapNone/>
                <wp:docPr id="299" name="Straight Connector 299"/>
                <wp:cNvGraphicFramePr/>
                <a:graphic xmlns:a="http://schemas.openxmlformats.org/drawingml/2006/main">
                  <a:graphicData uri="http://schemas.microsoft.com/office/word/2010/wordprocessingShape">
                    <wps:wsp>
                      <wps:cNvCnPr/>
                      <wps:spPr>
                        <a:xfrm>
                          <a:off x="0" y="0"/>
                          <a:ext cx="130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CE87A" id="Straight Connector 29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5pt,16.6pt" to="100.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" strokecolor="black [3040]"/>
            </w:pict>
          </mc:Fallback>
        </mc:AlternateContent>
      </w:r>
    </w:p>
    <w:p w14:paraId="4585C8B9" w14:textId="77777777" w:rsidR="002F036E" w:rsidRPr="003445D1" w:rsidRDefault="00DB2E22"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53120" behindDoc="0" locked="0" layoutInCell="1" allowOverlap="1" wp14:anchorId="78EC258C" wp14:editId="16696120">
                <wp:simplePos x="0" y="0"/>
                <wp:positionH relativeFrom="column">
                  <wp:posOffset>2153920</wp:posOffset>
                </wp:positionH>
                <wp:positionV relativeFrom="paragraph">
                  <wp:posOffset>85725</wp:posOffset>
                </wp:positionV>
                <wp:extent cx="3902710" cy="463550"/>
                <wp:effectExtent l="0" t="0" r="2159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463550"/>
                        </a:xfrm>
                        <a:prstGeom prst="rect">
                          <a:avLst/>
                        </a:prstGeom>
                        <a:solidFill>
                          <a:srgbClr val="FFFFFF"/>
                        </a:solidFill>
                        <a:ln w="9525">
                          <a:solidFill>
                            <a:srgbClr val="000000"/>
                          </a:solidFill>
                          <a:miter lim="800000"/>
                          <a:headEnd/>
                          <a:tailEnd/>
                        </a:ln>
                      </wps:spPr>
                      <wps:txbx>
                        <w:txbxContent>
                          <w:p w14:paraId="513E6519"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 xml:space="preserve">FS completa el Libro Informativo de Proyectos Recomendados para </w:t>
                            </w:r>
                            <w:r w:rsidR="00281572">
                              <w:rPr>
                                <w:rFonts w:ascii="Book Antiqua" w:hAnsi="Book Antiqua"/>
                                <w:sz w:val="20"/>
                                <w:szCs w:val="20"/>
                                <w:lang w:val="es-PR"/>
                              </w:rPr>
                              <w:t>el año fiscal 2019</w:t>
                            </w:r>
                            <w:r w:rsidRPr="003445D1">
                              <w:rPr>
                                <w:rFonts w:ascii="Book Antiqua" w:hAnsi="Book Antiqua"/>
                                <w:sz w:val="20"/>
                                <w:szCs w:val="20"/>
                                <w:lang w:val="es-P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C258C" id="_x0000_s1035" type="#_x0000_t202" style="position:absolute;margin-left:169.6pt;margin-top:6.75pt;width:307.3pt;height: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">
                <v:textbox>
                  <w:txbxContent>
                    <w:p w14:paraId="513E6519" w14:textId="77777777" w:rsidR="002F036E" w:rsidRPr="003445D1" w:rsidRDefault="002F036E" w:rsidP="002F036E">
                      <w:pPr>
                        <w:rPr>
                          <w:rFonts w:ascii="Book Antiqua" w:hAnsi="Book Antiqua"/>
                          <w:sz w:val="20"/>
                          <w:szCs w:val="20"/>
                          <w:lang w:val="es-PR"/>
                        </w:rPr>
                      </w:pPr>
                      <w:r w:rsidRPr="003445D1">
                        <w:rPr>
                          <w:rFonts w:ascii="Book Antiqua" w:hAnsi="Book Antiqua"/>
                          <w:sz w:val="20"/>
                          <w:szCs w:val="20"/>
                          <w:lang w:val="es-PR"/>
                        </w:rPr>
                        <w:t xml:space="preserve">FS completa el Libro Informativo de Proyectos Recomendados para </w:t>
                      </w:r>
                      <w:r w:rsidR="00281572">
                        <w:rPr>
                          <w:rFonts w:ascii="Book Antiqua" w:hAnsi="Book Antiqua"/>
                          <w:sz w:val="20"/>
                          <w:szCs w:val="20"/>
                          <w:lang w:val="es-PR"/>
                        </w:rPr>
                        <w:t>el año fiscal 2019</w:t>
                      </w:r>
                      <w:r w:rsidRPr="003445D1">
                        <w:rPr>
                          <w:rFonts w:ascii="Book Antiqua" w:hAnsi="Book Antiqua"/>
                          <w:sz w:val="20"/>
                          <w:szCs w:val="20"/>
                          <w:lang w:val="es-PR"/>
                        </w:rPr>
                        <w:t>.</w:t>
                      </w:r>
                    </w:p>
                  </w:txbxContent>
                </v:textbox>
              </v:shape>
            </w:pict>
          </mc:Fallback>
        </mc:AlternateContent>
      </w:r>
      <w:r w:rsidR="003445D1" w:rsidRPr="003445D1">
        <w:rPr>
          <w:rFonts w:ascii="Book Antiqua" w:hAnsi="Book Antiqua"/>
          <w:noProof/>
        </w:rPr>
        <mc:AlternateContent>
          <mc:Choice Requires="wps">
            <w:drawing>
              <wp:anchor distT="0" distB="0" distL="114300" distR="114300" simplePos="0" relativeHeight="251678720" behindDoc="0" locked="0" layoutInCell="1" allowOverlap="1" wp14:anchorId="63BFC670" wp14:editId="4F2CB145">
                <wp:simplePos x="0" y="0"/>
                <wp:positionH relativeFrom="column">
                  <wp:posOffset>-40640</wp:posOffset>
                </wp:positionH>
                <wp:positionV relativeFrom="paragraph">
                  <wp:posOffset>194310</wp:posOffset>
                </wp:positionV>
                <wp:extent cx="1309370" cy="6350"/>
                <wp:effectExtent l="0" t="0" r="24130" b="31750"/>
                <wp:wrapNone/>
                <wp:docPr id="300" name="Straight Connector 300"/>
                <wp:cNvGraphicFramePr/>
                <a:graphic xmlns:a="http://schemas.openxmlformats.org/drawingml/2006/main">
                  <a:graphicData uri="http://schemas.microsoft.com/office/word/2010/wordprocessingShape">
                    <wps:wsp>
                      <wps:cNvCnPr/>
                      <wps:spPr>
                        <a:xfrm flipV="1">
                          <a:off x="0" y="0"/>
                          <a:ext cx="130937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5541C9" id="Straight Connector 300"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2pt,15.3pt" to="99.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" strokecolor="black [3040]"/>
            </w:pict>
          </mc:Fallback>
        </mc:AlternateContent>
      </w:r>
    </w:p>
    <w:p w14:paraId="387249BC" w14:textId="77777777" w:rsidR="002F036E" w:rsidRPr="003445D1"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79744" behindDoc="0" locked="0" layoutInCell="1" allowOverlap="1" wp14:anchorId="00998434" wp14:editId="1C717418">
                <wp:simplePos x="0" y="0"/>
                <wp:positionH relativeFrom="column">
                  <wp:posOffset>-33655</wp:posOffset>
                </wp:positionH>
                <wp:positionV relativeFrom="paragraph">
                  <wp:posOffset>155575</wp:posOffset>
                </wp:positionV>
                <wp:extent cx="1303020" cy="6350"/>
                <wp:effectExtent l="0" t="0" r="11430" b="31750"/>
                <wp:wrapNone/>
                <wp:docPr id="301" name="Straight Connector 301"/>
                <wp:cNvGraphicFramePr/>
                <a:graphic xmlns:a="http://schemas.openxmlformats.org/drawingml/2006/main">
                  <a:graphicData uri="http://schemas.microsoft.com/office/word/2010/wordprocessingShape">
                    <wps:wsp>
                      <wps:cNvCnPr/>
                      <wps:spPr>
                        <a:xfrm flipV="1">
                          <a:off x="0" y="0"/>
                          <a:ext cx="130302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B054A" id="Straight Connector 301"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2.65pt,12.25pt" to="99.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" strokecolor="black [3040]"/>
            </w:pict>
          </mc:Fallback>
        </mc:AlternateContent>
      </w:r>
    </w:p>
    <w:p w14:paraId="138373B0" w14:textId="77777777" w:rsidR="002F036E" w:rsidRDefault="003445D1" w:rsidP="002F036E">
      <w:pPr>
        <w:rPr>
          <w:rFonts w:ascii="Book Antiqua" w:hAnsi="Book Antiqua"/>
          <w:lang w:val="es-PR"/>
        </w:rPr>
      </w:pPr>
      <w:r w:rsidRPr="003445D1">
        <w:rPr>
          <w:rFonts w:ascii="Book Antiqua" w:hAnsi="Book Antiqua"/>
          <w:noProof/>
        </w:rPr>
        <mc:AlternateContent>
          <mc:Choice Requires="wps">
            <w:drawing>
              <wp:anchor distT="0" distB="0" distL="114300" distR="114300" simplePos="0" relativeHeight="251680768" behindDoc="0" locked="0" layoutInCell="1" allowOverlap="1" wp14:anchorId="477F6ED9" wp14:editId="7ECC4DA9">
                <wp:simplePos x="0" y="0"/>
                <wp:positionH relativeFrom="column">
                  <wp:posOffset>-25400</wp:posOffset>
                </wp:positionH>
                <wp:positionV relativeFrom="paragraph">
                  <wp:posOffset>114935</wp:posOffset>
                </wp:positionV>
                <wp:extent cx="1302385" cy="0"/>
                <wp:effectExtent l="0" t="0" r="12065" b="19050"/>
                <wp:wrapNone/>
                <wp:docPr id="302" name="Straight Connector 302"/>
                <wp:cNvGraphicFramePr/>
                <a:graphic xmlns:a="http://schemas.openxmlformats.org/drawingml/2006/main">
                  <a:graphicData uri="http://schemas.microsoft.com/office/word/2010/wordprocessingShape">
                    <wps:wsp>
                      <wps:cNvCnPr/>
                      <wps:spPr>
                        <a:xfrm>
                          <a:off x="0" y="0"/>
                          <a:ext cx="1302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29D6F" id="Straight Connector 30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05pt" to="100.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" strokecolor="black [3040]"/>
            </w:pict>
          </mc:Fallback>
        </mc:AlternateContent>
      </w:r>
    </w:p>
    <w:p w14:paraId="34F9D7DE" w14:textId="77777777" w:rsidR="007F3506" w:rsidRDefault="007F3506" w:rsidP="002F036E">
      <w:pPr>
        <w:rPr>
          <w:rFonts w:ascii="Book Antiqua" w:hAnsi="Book Antiqua"/>
          <w:b/>
          <w:lang w:val="es-PR"/>
        </w:rPr>
      </w:pPr>
    </w:p>
    <w:p w14:paraId="6FDB2A93" w14:textId="77777777" w:rsidR="003445D1" w:rsidRDefault="003445D1" w:rsidP="002F036E">
      <w:pPr>
        <w:rPr>
          <w:rFonts w:ascii="Book Antiqua" w:hAnsi="Book Antiqua"/>
          <w:lang w:val="es-PR"/>
        </w:rPr>
      </w:pPr>
      <w:r>
        <w:rPr>
          <w:rFonts w:ascii="Book Antiqua" w:hAnsi="Book Antiqua"/>
          <w:b/>
          <w:lang w:val="es-PR"/>
        </w:rPr>
        <w:t>APÉNDICE B</w:t>
      </w:r>
      <w:r w:rsidRPr="003445D1">
        <w:rPr>
          <w:rFonts w:ascii="Book Antiqua" w:hAnsi="Book Antiqua"/>
          <w:b/>
          <w:lang w:val="es-PR"/>
        </w:rPr>
        <w:t xml:space="preserve"> –</w:t>
      </w:r>
      <w:r>
        <w:rPr>
          <w:rFonts w:ascii="Book Antiqua" w:hAnsi="Book Antiqua"/>
          <w:b/>
          <w:lang w:val="es-PR"/>
        </w:rPr>
        <w:t xml:space="preserve"> Mapa de las Áreas de Legado Forestal </w:t>
      </w:r>
      <w:r w:rsidR="003431C5">
        <w:rPr>
          <w:rFonts w:ascii="Book Antiqua" w:hAnsi="Book Antiqua"/>
          <w:b/>
          <w:lang w:val="es-PR"/>
        </w:rPr>
        <w:t xml:space="preserve">(ALF) </w:t>
      </w:r>
      <w:r>
        <w:rPr>
          <w:rFonts w:ascii="Book Antiqua" w:hAnsi="Book Antiqua"/>
          <w:b/>
          <w:lang w:val="es-PR"/>
        </w:rPr>
        <w:t>de Puerto Rico</w:t>
      </w:r>
      <w:r>
        <w:rPr>
          <w:rFonts w:ascii="Book Antiqua" w:hAnsi="Book Antiqua"/>
          <w:lang w:val="es-PR"/>
        </w:rPr>
        <w:t xml:space="preserve"> </w:t>
      </w:r>
    </w:p>
    <w:p w14:paraId="45FD3BD1" w14:textId="77777777" w:rsidR="003431C5" w:rsidRPr="003431C5" w:rsidRDefault="003431C5" w:rsidP="002F036E">
      <w:pPr>
        <w:rPr>
          <w:rFonts w:ascii="Book Antiqua" w:hAnsi="Book Antiqua"/>
          <w:lang w:val="es-PR"/>
        </w:rPr>
      </w:pPr>
      <w:r>
        <w:rPr>
          <w:rFonts w:ascii="Book Antiqua" w:hAnsi="Book Antiqua"/>
          <w:b/>
          <w:lang w:val="es-PR"/>
        </w:rPr>
        <w:lastRenderedPageBreak/>
        <w:t xml:space="preserve">(IMPORTANTE: </w:t>
      </w:r>
      <w:r>
        <w:rPr>
          <w:rFonts w:ascii="Book Antiqua" w:hAnsi="Book Antiqua"/>
          <w:lang w:val="es-PR"/>
        </w:rPr>
        <w:t xml:space="preserve">Identifique en que ALF se encuentra localizada su propiedad.) </w:t>
      </w:r>
    </w:p>
    <w:p w14:paraId="1EECA8DB" w14:textId="77777777" w:rsidR="00906A07" w:rsidRPr="00906A07" w:rsidRDefault="009B5712" w:rsidP="009B5712">
      <w:pPr>
        <w:jc w:val="center"/>
        <w:rPr>
          <w:rFonts w:ascii="Book Antiqua" w:hAnsi="Book Antiqua"/>
          <w:color w:val="FF0000"/>
          <w:szCs w:val="24"/>
          <w:lang w:val="es-PR" w:eastAsia="es-ES"/>
        </w:rPr>
      </w:pPr>
      <w:r>
        <w:rPr>
          <w:rFonts w:ascii="Book Antiqua" w:hAnsi="Book Antiqua"/>
          <w:color w:val="FF0000"/>
          <w:szCs w:val="24"/>
          <w:lang w:val="es-PR" w:eastAsia="es-ES"/>
        </w:rPr>
        <w:t xml:space="preserve">     </w:t>
      </w:r>
      <w:r w:rsidR="0035170D">
        <w:rPr>
          <w:rFonts w:ascii="Book Antiqua" w:hAnsi="Book Antiqua"/>
          <w:noProof/>
          <w:color w:val="FF0000"/>
          <w:szCs w:val="24"/>
        </w:rPr>
        <w:drawing>
          <wp:inline distT="0" distB="0" distL="0" distR="0" wp14:anchorId="7ECC5835" wp14:editId="0060E75D">
            <wp:extent cx="7231380" cy="4884059"/>
            <wp:effectExtent l="0" t="7303" r="318" b="317"/>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 y ANP.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248898" cy="4895891"/>
                    </a:xfrm>
                    <a:prstGeom prst="rect">
                      <a:avLst/>
                    </a:prstGeom>
                  </pic:spPr>
                </pic:pic>
              </a:graphicData>
            </a:graphic>
          </wp:inline>
        </w:drawing>
      </w:r>
    </w:p>
    <w:p w14:paraId="78168A8F" w14:textId="77777777" w:rsidR="00070668" w:rsidRPr="00906A07" w:rsidRDefault="00CF2ED3" w:rsidP="00CF2ED3">
      <w:pPr>
        <w:rPr>
          <w:rFonts w:ascii="Book Antiqua" w:hAnsi="Book Antiqua"/>
          <w:b/>
          <w:lang w:val="es-PR"/>
        </w:rPr>
      </w:pPr>
      <w:r>
        <w:rPr>
          <w:rFonts w:ascii="Book Antiqua" w:hAnsi="Book Antiqua"/>
          <w:b/>
          <w:lang w:val="es-PR"/>
        </w:rPr>
        <w:t>APÉNDICE C</w:t>
      </w:r>
      <w:r w:rsidRPr="003445D1">
        <w:rPr>
          <w:rFonts w:ascii="Book Antiqua" w:hAnsi="Book Antiqua"/>
          <w:b/>
          <w:lang w:val="es-PR"/>
        </w:rPr>
        <w:t xml:space="preserve"> –</w:t>
      </w:r>
      <w:r>
        <w:rPr>
          <w:rFonts w:ascii="Book Antiqua" w:hAnsi="Book Antiqua"/>
          <w:b/>
          <w:lang w:val="es-PR"/>
        </w:rPr>
        <w:t xml:space="preserve"> Descripción de términos y definiciones</w:t>
      </w:r>
    </w:p>
    <w:p w14:paraId="13CE8836" w14:textId="77777777" w:rsidR="00070668" w:rsidRDefault="00070668" w:rsidP="00A33C14">
      <w:pPr>
        <w:jc w:val="both"/>
        <w:rPr>
          <w:rFonts w:ascii="Book Antiqua" w:hAnsi="Book Antiqua"/>
          <w:szCs w:val="24"/>
          <w:lang w:val="es-PR" w:eastAsia="es-ES"/>
        </w:rPr>
      </w:pPr>
      <w:r w:rsidRPr="00027857">
        <w:rPr>
          <w:rFonts w:ascii="Book Antiqua" w:hAnsi="Book Antiqua"/>
          <w:b/>
          <w:szCs w:val="24"/>
          <w:lang w:val="es-PR" w:eastAsia="es-ES"/>
        </w:rPr>
        <w:lastRenderedPageBreak/>
        <w:t>Área de Legado Forestal (ALF):</w:t>
      </w:r>
      <w:r w:rsidR="00027857">
        <w:rPr>
          <w:rFonts w:ascii="Book Antiqua" w:hAnsi="Book Antiqua"/>
          <w:szCs w:val="24"/>
          <w:lang w:val="es-PR" w:eastAsia="es-ES"/>
        </w:rPr>
        <w:t xml:space="preserve"> es un área geográfica con importancia forestal y de valor ambiental, que cumple con los criterios de elegibilidad y ha sido delineada, descrita y mapeada en </w:t>
      </w:r>
      <w:r w:rsidR="00F549CE">
        <w:rPr>
          <w:rFonts w:ascii="Book Antiqua" w:hAnsi="Book Antiqua"/>
          <w:szCs w:val="24"/>
          <w:lang w:val="es-PR" w:eastAsia="es-ES"/>
        </w:rPr>
        <w:t>la Evaluación de Necesidades (“</w:t>
      </w:r>
      <w:r w:rsidR="00F549CE" w:rsidRPr="00F549CE">
        <w:rPr>
          <w:rFonts w:ascii="Book Antiqua" w:hAnsi="Book Antiqua"/>
          <w:i/>
          <w:szCs w:val="24"/>
          <w:lang w:val="es-PR" w:eastAsia="es-ES"/>
        </w:rPr>
        <w:t>Assessment of Needs</w:t>
      </w:r>
      <w:r w:rsidR="002A3E4A">
        <w:rPr>
          <w:rFonts w:ascii="Book Antiqua" w:hAnsi="Book Antiqua"/>
          <w:szCs w:val="24"/>
          <w:lang w:val="es-PR" w:eastAsia="es-ES"/>
        </w:rPr>
        <w:t>”) de</w:t>
      </w:r>
      <w:r w:rsidR="00F549CE">
        <w:rPr>
          <w:rFonts w:ascii="Book Antiqua" w:hAnsi="Book Antiqua"/>
          <w:szCs w:val="24"/>
          <w:lang w:val="es-PR" w:eastAsia="es-ES"/>
        </w:rPr>
        <w:t xml:space="preserve"> </w:t>
      </w:r>
      <w:r w:rsidR="00200ED9">
        <w:rPr>
          <w:rFonts w:ascii="Book Antiqua" w:hAnsi="Book Antiqua"/>
          <w:szCs w:val="24"/>
          <w:lang w:val="es-PR" w:eastAsia="es-ES"/>
        </w:rPr>
        <w:t>Puerto Rico. Toda adquisición de terrenos bajo el P</w:t>
      </w:r>
      <w:r w:rsidR="002A3E4A">
        <w:rPr>
          <w:rFonts w:ascii="Book Antiqua" w:hAnsi="Book Antiqua"/>
          <w:szCs w:val="24"/>
          <w:lang w:val="es-PR" w:eastAsia="es-ES"/>
        </w:rPr>
        <w:t xml:space="preserve">rograma de Legado </w:t>
      </w:r>
      <w:r w:rsidR="00200ED9">
        <w:rPr>
          <w:rFonts w:ascii="Book Antiqua" w:hAnsi="Book Antiqua"/>
          <w:szCs w:val="24"/>
          <w:lang w:val="es-PR" w:eastAsia="es-ES"/>
        </w:rPr>
        <w:t>F</w:t>
      </w:r>
      <w:r w:rsidR="002A3E4A">
        <w:rPr>
          <w:rFonts w:ascii="Book Antiqua" w:hAnsi="Book Antiqua"/>
          <w:szCs w:val="24"/>
          <w:lang w:val="es-PR" w:eastAsia="es-ES"/>
        </w:rPr>
        <w:t>orestal (PLF)</w:t>
      </w:r>
      <w:r w:rsidR="00200ED9">
        <w:rPr>
          <w:rFonts w:ascii="Book Antiqua" w:hAnsi="Book Antiqua"/>
          <w:szCs w:val="24"/>
          <w:lang w:val="es-PR" w:eastAsia="es-ES"/>
        </w:rPr>
        <w:t xml:space="preserve"> debe estar dentro de</w:t>
      </w:r>
      <w:r w:rsidR="000071CE">
        <w:rPr>
          <w:rFonts w:ascii="Book Antiqua" w:hAnsi="Book Antiqua"/>
          <w:szCs w:val="24"/>
          <w:lang w:val="es-PR" w:eastAsia="es-ES"/>
        </w:rPr>
        <w:t xml:space="preserve"> un</w:t>
      </w:r>
      <w:r w:rsidR="00200ED9">
        <w:rPr>
          <w:rFonts w:ascii="Book Antiqua" w:hAnsi="Book Antiqua"/>
          <w:szCs w:val="24"/>
          <w:lang w:val="es-PR" w:eastAsia="es-ES"/>
        </w:rPr>
        <w:t xml:space="preserve"> ALF aprobada. Puede solicitar copia de la </w:t>
      </w:r>
      <w:r w:rsidR="00906A07">
        <w:rPr>
          <w:rFonts w:ascii="Book Antiqua" w:hAnsi="Book Antiqua"/>
          <w:szCs w:val="24"/>
          <w:lang w:val="es-PR" w:eastAsia="es-ES"/>
        </w:rPr>
        <w:t>Evaluación</w:t>
      </w:r>
      <w:r w:rsidR="00200ED9">
        <w:rPr>
          <w:rFonts w:ascii="Book Antiqua" w:hAnsi="Book Antiqua"/>
          <w:szCs w:val="24"/>
          <w:lang w:val="es-PR" w:eastAsia="es-ES"/>
        </w:rPr>
        <w:t xml:space="preserve"> de Necesidades de Puerto Rico llamando al DRNA al 787-999-2200 extensiones: 2500, 2505, 2507, 2696, 2710.</w:t>
      </w:r>
    </w:p>
    <w:p w14:paraId="754C479F" w14:textId="77777777" w:rsidR="00070668" w:rsidRDefault="00070668" w:rsidP="00A33C14">
      <w:pPr>
        <w:jc w:val="both"/>
        <w:rPr>
          <w:rFonts w:ascii="Book Antiqua" w:hAnsi="Book Antiqua"/>
          <w:szCs w:val="24"/>
          <w:lang w:val="es-PR" w:eastAsia="es-ES"/>
        </w:rPr>
      </w:pPr>
      <w:r w:rsidRPr="00027857">
        <w:rPr>
          <w:rFonts w:ascii="Book Antiqua" w:hAnsi="Book Antiqua"/>
          <w:b/>
          <w:szCs w:val="24"/>
          <w:lang w:val="es-PR" w:eastAsia="es-ES"/>
        </w:rPr>
        <w:t>Coordenadas Lambert NAD-83:</w:t>
      </w:r>
      <w:r w:rsidR="002E20CA">
        <w:rPr>
          <w:rFonts w:ascii="Book Antiqua" w:hAnsi="Book Antiqua"/>
          <w:b/>
          <w:szCs w:val="24"/>
          <w:lang w:val="es-PR" w:eastAsia="es-ES"/>
        </w:rPr>
        <w:t xml:space="preserve"> </w:t>
      </w:r>
      <w:r w:rsidR="008A0CD4">
        <w:rPr>
          <w:rFonts w:ascii="Book Antiqua" w:hAnsi="Book Antiqua"/>
          <w:szCs w:val="24"/>
          <w:lang w:val="es-PR" w:eastAsia="es-ES"/>
        </w:rPr>
        <w:t>s</w:t>
      </w:r>
      <w:r w:rsidR="002E20CA">
        <w:rPr>
          <w:rFonts w:ascii="Book Antiqua" w:hAnsi="Book Antiqua"/>
          <w:szCs w:val="24"/>
          <w:lang w:val="es-PR" w:eastAsia="es-ES"/>
        </w:rPr>
        <w:t>e refiere</w:t>
      </w:r>
      <w:r w:rsidR="002E20CA" w:rsidRPr="002E20CA">
        <w:rPr>
          <w:rFonts w:ascii="Book Antiqua" w:hAnsi="Book Antiqua"/>
          <w:szCs w:val="24"/>
          <w:lang w:val="es-PR" w:eastAsia="es-ES"/>
        </w:rPr>
        <w:t xml:space="preserve"> a las Coordenadas Lambert como la proyección </w:t>
      </w:r>
      <w:r w:rsidR="002E20CA">
        <w:rPr>
          <w:rFonts w:ascii="Book Antiqua" w:hAnsi="Book Antiqua"/>
          <w:szCs w:val="24"/>
          <w:lang w:val="es-PR" w:eastAsia="es-ES"/>
        </w:rPr>
        <w:t>del mapa de tipo cónica. El “</w:t>
      </w:r>
      <w:r w:rsidR="002E20CA" w:rsidRPr="002E20CA">
        <w:rPr>
          <w:rFonts w:ascii="Book Antiqua" w:hAnsi="Book Antiqua"/>
          <w:i/>
          <w:szCs w:val="24"/>
          <w:lang w:val="es-PR" w:eastAsia="es-ES"/>
        </w:rPr>
        <w:t>North American Datum, 1983</w:t>
      </w:r>
      <w:r w:rsidR="002E20CA">
        <w:rPr>
          <w:rFonts w:ascii="Book Antiqua" w:hAnsi="Book Antiqua"/>
          <w:szCs w:val="24"/>
          <w:lang w:val="es-PR" w:eastAsia="es-ES"/>
        </w:rPr>
        <w:t xml:space="preserve">” mejor conocido como NAD-83 </w:t>
      </w:r>
      <w:r w:rsidR="005652E8">
        <w:rPr>
          <w:rFonts w:ascii="Book Antiqua" w:hAnsi="Book Antiqua"/>
          <w:szCs w:val="24"/>
          <w:lang w:val="es-PR" w:eastAsia="es-ES"/>
        </w:rPr>
        <w:t xml:space="preserve">es un control de datos vertical. </w:t>
      </w:r>
      <w:r w:rsidR="00B608ED">
        <w:rPr>
          <w:rFonts w:ascii="Book Antiqua" w:hAnsi="Book Antiqua"/>
          <w:szCs w:val="24"/>
          <w:lang w:val="es-PR" w:eastAsia="es-ES"/>
        </w:rPr>
        <w:t xml:space="preserve">El Plano de la Propiedad (en papel y en digital) </w:t>
      </w:r>
      <w:r w:rsidR="0023405E">
        <w:rPr>
          <w:rFonts w:ascii="Book Antiqua" w:hAnsi="Book Antiqua"/>
          <w:szCs w:val="24"/>
          <w:lang w:val="es-PR" w:eastAsia="es-ES"/>
        </w:rPr>
        <w:t>debe</w:t>
      </w:r>
      <w:r w:rsidR="00B608ED">
        <w:rPr>
          <w:rFonts w:ascii="Book Antiqua" w:hAnsi="Book Antiqua"/>
          <w:szCs w:val="24"/>
          <w:lang w:val="es-PR" w:eastAsia="es-ES"/>
        </w:rPr>
        <w:t xml:space="preserve"> cumplir con estos requisitos</w:t>
      </w:r>
      <w:r w:rsidR="00E55E0F">
        <w:rPr>
          <w:rFonts w:ascii="Book Antiqua" w:hAnsi="Book Antiqua"/>
          <w:szCs w:val="24"/>
          <w:lang w:val="es-PR" w:eastAsia="es-ES"/>
        </w:rPr>
        <w:t>, notifique a su agrimensor sobre este requisito.</w:t>
      </w:r>
    </w:p>
    <w:p w14:paraId="0A648DF5" w14:textId="77777777" w:rsidR="00906A07" w:rsidRPr="00906A07" w:rsidRDefault="00906A07" w:rsidP="00A33C14">
      <w:pPr>
        <w:jc w:val="both"/>
        <w:rPr>
          <w:rFonts w:ascii="Book Antiqua" w:hAnsi="Book Antiqua"/>
          <w:szCs w:val="24"/>
          <w:lang w:val="es-PR" w:eastAsia="es-ES"/>
        </w:rPr>
      </w:pPr>
      <w:r>
        <w:rPr>
          <w:rFonts w:ascii="Book Antiqua" w:hAnsi="Book Antiqua"/>
          <w:b/>
          <w:szCs w:val="24"/>
          <w:lang w:val="es-PR" w:eastAsia="es-ES"/>
        </w:rPr>
        <w:t>Compra en pleno dominio:</w:t>
      </w:r>
      <w:r>
        <w:rPr>
          <w:rFonts w:ascii="Book Antiqua" w:hAnsi="Book Antiqua"/>
          <w:szCs w:val="24"/>
          <w:lang w:val="es-PR" w:eastAsia="es-ES"/>
        </w:rPr>
        <w:t xml:space="preserve"> </w:t>
      </w:r>
      <w:r w:rsidR="00D625B1">
        <w:rPr>
          <w:rFonts w:ascii="Book Antiqua" w:hAnsi="Book Antiqua"/>
          <w:szCs w:val="24"/>
          <w:lang w:val="es-PR" w:eastAsia="es-ES"/>
        </w:rPr>
        <w:t xml:space="preserve">traspaso o cesión de una propiedad, donde por medio de compra al dueño, se adquieren todos los derechos, títulos e intereses de una propiedad. </w:t>
      </w:r>
    </w:p>
    <w:p w14:paraId="4EA6B8C2" w14:textId="77777777" w:rsidR="00D625B1" w:rsidRPr="00027857" w:rsidRDefault="00D625B1" w:rsidP="00D625B1">
      <w:pPr>
        <w:rPr>
          <w:rFonts w:ascii="Times New Roman" w:hAnsi="Times New Roman" w:cs="Times New Roman"/>
          <w:szCs w:val="24"/>
          <w:lang w:val="es-PR" w:eastAsia="es-ES"/>
        </w:rPr>
      </w:pPr>
      <w:r w:rsidRPr="00027857">
        <w:rPr>
          <w:rFonts w:ascii="Book Antiqua" w:hAnsi="Book Antiqua"/>
          <w:b/>
          <w:szCs w:val="24"/>
          <w:lang w:val="es-PR" w:eastAsia="es-ES"/>
        </w:rPr>
        <w:t>Estándares de Tasación Federal:</w:t>
      </w:r>
      <w:r>
        <w:rPr>
          <w:rFonts w:ascii="Book Antiqua" w:hAnsi="Book Antiqua"/>
          <w:szCs w:val="24"/>
          <w:lang w:val="es-PR" w:eastAsia="es-ES"/>
        </w:rPr>
        <w:t xml:space="preserve"> son los estándares descritos en la publicación titulada “</w:t>
      </w:r>
      <w:r>
        <w:rPr>
          <w:rFonts w:ascii="Book Antiqua" w:hAnsi="Book Antiqua"/>
          <w:i/>
          <w:szCs w:val="24"/>
          <w:lang w:val="es-PR" w:eastAsia="es-ES"/>
        </w:rPr>
        <w:t>Uniform Appraisal Standards for Federal Land Aquisitions: Interagency Land Acquisitions Conference Washington D.C. 2000</w:t>
      </w:r>
      <w:r w:rsidR="002A3E4A">
        <w:rPr>
          <w:rFonts w:ascii="Book Antiqua" w:hAnsi="Book Antiqua"/>
          <w:i/>
          <w:szCs w:val="24"/>
          <w:lang w:val="es-PR" w:eastAsia="es-ES"/>
        </w:rPr>
        <w:t>”</w:t>
      </w:r>
      <w:r>
        <w:rPr>
          <w:rFonts w:ascii="Book Antiqua" w:hAnsi="Book Antiqua"/>
          <w:i/>
          <w:szCs w:val="24"/>
          <w:lang w:val="es-PR" w:eastAsia="es-ES"/>
        </w:rPr>
        <w:t xml:space="preserve">, </w:t>
      </w:r>
      <w:r w:rsidR="002A3E4A">
        <w:rPr>
          <w:rFonts w:ascii="Book Antiqua" w:hAnsi="Book Antiqua"/>
          <w:szCs w:val="24"/>
          <w:lang w:val="es-PR" w:eastAsia="es-ES"/>
        </w:rPr>
        <w:t>incluyendo sus</w:t>
      </w:r>
      <w:r>
        <w:rPr>
          <w:rFonts w:ascii="Book Antiqua" w:hAnsi="Book Antiqua"/>
          <w:szCs w:val="24"/>
          <w:lang w:val="es-PR" w:eastAsia="es-ES"/>
        </w:rPr>
        <w:t xml:space="preserve"> enmienda</w:t>
      </w:r>
      <w:r w:rsidR="002A3E4A">
        <w:rPr>
          <w:rFonts w:ascii="Book Antiqua" w:hAnsi="Book Antiqua"/>
          <w:szCs w:val="24"/>
          <w:lang w:val="es-PR" w:eastAsia="es-ES"/>
        </w:rPr>
        <w:t>s</w:t>
      </w:r>
      <w:r>
        <w:rPr>
          <w:rFonts w:ascii="Book Antiqua" w:hAnsi="Book Antiqua"/>
          <w:szCs w:val="24"/>
          <w:lang w:val="es-PR" w:eastAsia="es-ES"/>
        </w:rPr>
        <w:t xml:space="preserve"> o actualizaci</w:t>
      </w:r>
      <w:r>
        <w:rPr>
          <w:rFonts w:ascii="Times New Roman" w:hAnsi="Times New Roman" w:cs="Times New Roman"/>
          <w:szCs w:val="24"/>
          <w:lang w:val="es-PR" w:eastAsia="es-ES"/>
        </w:rPr>
        <w:t xml:space="preserve">ones subsiguientes. Estos estándares están disponibles en-línea a través del siguiente enlace: </w:t>
      </w:r>
      <w:hyperlink r:id="rId9" w:history="1">
        <w:r w:rsidRPr="00751A1C">
          <w:rPr>
            <w:rStyle w:val="Hyperlink"/>
            <w:rFonts w:ascii="Book Antiqua" w:hAnsi="Book Antiqua"/>
            <w:i/>
            <w:szCs w:val="24"/>
            <w:lang w:val="es-PR" w:eastAsia="es-ES"/>
          </w:rPr>
          <w:t>http://www.justice.gov/sites/default/files/enrd/legacy/2010/11/16/Uniform-Appraisal-Standards.pdf</w:t>
        </w:r>
      </w:hyperlink>
      <w:r>
        <w:rPr>
          <w:rFonts w:ascii="Book Antiqua" w:hAnsi="Book Antiqua"/>
          <w:i/>
          <w:szCs w:val="24"/>
          <w:lang w:val="es-PR" w:eastAsia="es-ES"/>
        </w:rPr>
        <w:t xml:space="preserve"> </w:t>
      </w:r>
    </w:p>
    <w:p w14:paraId="6D0AD2A0" w14:textId="77777777" w:rsidR="000D6B41" w:rsidRPr="000D6B41" w:rsidRDefault="00D625B1" w:rsidP="000D6B41">
      <w:pPr>
        <w:jc w:val="both"/>
        <w:rPr>
          <w:rFonts w:ascii="Book Antiqua" w:hAnsi="Book Antiqua"/>
          <w:szCs w:val="24"/>
          <w:lang w:val="es-PR" w:eastAsia="es-ES"/>
        </w:rPr>
      </w:pPr>
      <w:r w:rsidRPr="000D6B41">
        <w:rPr>
          <w:rFonts w:ascii="Book Antiqua" w:hAnsi="Book Antiqua"/>
          <w:b/>
          <w:lang w:val="es-PR" w:eastAsia="es-ES"/>
        </w:rPr>
        <w:t>Expropiación forzosa:</w:t>
      </w:r>
      <w:r w:rsidR="00A9065C" w:rsidRPr="000D6B41">
        <w:rPr>
          <w:rFonts w:ascii="Book Antiqua" w:hAnsi="Book Antiqua"/>
          <w:b/>
          <w:lang w:val="es-PR" w:eastAsia="es-ES"/>
        </w:rPr>
        <w:t xml:space="preserve"> </w:t>
      </w:r>
      <w:r w:rsidR="000D6B41" w:rsidRPr="000D6B41">
        <w:rPr>
          <w:rFonts w:ascii="Book Antiqua" w:hAnsi="Book Antiqua" w:cs="Times New Roman"/>
          <w:color w:val="000000"/>
          <w:lang w:val="es-PR"/>
        </w:rPr>
        <w:t xml:space="preserve"> la expropiación forzosa de la propiedad particular y la expropiación forzosa del uso, el usufructo, el arrendamiento y cualquier derecho o interés en la propiedad particular para los fines y bajo las condiciones expresadas en la misma, incluyendo la expropiación para planes de reconstrucción económica en beneficio general del Pueblo de Puerto Rico, para la redistribución o fraccionamiento de tierras concentradas en latifundios, para el establecimiento de centrales o factorías públicas, para planes de siembra de productos alimenticios en casos de necesidad pública o emergencia, y para cualquier otr</w:t>
      </w:r>
      <w:r w:rsidR="000D6B41" w:rsidRPr="000D6B41">
        <w:rPr>
          <w:rFonts w:ascii="Book Antiqua" w:hAnsi="Book Antiqua" w:cs="Times New Roman"/>
          <w:lang w:val="es-PR"/>
        </w:rPr>
        <w:t>o propósito de utilidad pública.</w:t>
      </w:r>
      <w:r w:rsidR="000D6B41">
        <w:rPr>
          <w:rFonts w:ascii="Book Antiqua" w:hAnsi="Book Antiqua" w:cs="Times New Roman"/>
          <w:lang w:val="es-PR"/>
        </w:rPr>
        <w:t xml:space="preserve"> Toda adquisición bajo el PLF </w:t>
      </w:r>
      <w:r w:rsidR="000D6B41">
        <w:rPr>
          <w:rFonts w:ascii="Book Antiqua" w:hAnsi="Book Antiqua"/>
          <w:color w:val="000000"/>
          <w:szCs w:val="24"/>
          <w:lang w:val="es-PR" w:eastAsia="es-ES"/>
        </w:rPr>
        <w:t xml:space="preserve">se hace </w:t>
      </w:r>
      <w:r w:rsidR="000D6B41" w:rsidRPr="005C750C">
        <w:rPr>
          <w:rFonts w:ascii="Book Antiqua" w:hAnsi="Book Antiqua"/>
          <w:color w:val="000000"/>
          <w:szCs w:val="24"/>
          <w:lang w:val="es-PR" w:eastAsia="es-ES"/>
        </w:rPr>
        <w:t>a base de</w:t>
      </w:r>
      <w:r w:rsidR="000D6B41">
        <w:rPr>
          <w:rFonts w:ascii="Book Antiqua" w:hAnsi="Book Antiqua"/>
          <w:color w:val="000000"/>
          <w:szCs w:val="24"/>
          <w:lang w:val="es-PR" w:eastAsia="es-ES"/>
        </w:rPr>
        <w:t xml:space="preserve"> una compraventa voluntaria (</w:t>
      </w:r>
      <w:r w:rsidR="000D6B41" w:rsidRPr="005C750C">
        <w:rPr>
          <w:rFonts w:ascii="Book Antiqua" w:hAnsi="Book Antiqua"/>
          <w:color w:val="000000"/>
          <w:szCs w:val="24"/>
          <w:lang w:val="es-PR" w:eastAsia="es-ES"/>
        </w:rPr>
        <w:t>"vendedor dispuesto"</w:t>
      </w:r>
      <w:r w:rsidR="000D6B41">
        <w:rPr>
          <w:rFonts w:ascii="Book Antiqua" w:hAnsi="Book Antiqua"/>
          <w:color w:val="000000"/>
          <w:szCs w:val="24"/>
          <w:lang w:val="es-PR" w:eastAsia="es-ES"/>
        </w:rPr>
        <w:t>)</w:t>
      </w:r>
      <w:r w:rsidR="000D6B41" w:rsidRPr="005C750C">
        <w:rPr>
          <w:rFonts w:ascii="Book Antiqua" w:hAnsi="Book Antiqua"/>
          <w:color w:val="000000"/>
          <w:szCs w:val="24"/>
          <w:lang w:val="es-PR" w:eastAsia="es-ES"/>
        </w:rPr>
        <w:t xml:space="preserve"> y nunca se utiliza</w:t>
      </w:r>
      <w:r w:rsidR="000D6B41">
        <w:rPr>
          <w:rFonts w:ascii="Book Antiqua" w:hAnsi="Book Antiqua"/>
          <w:color w:val="000000"/>
          <w:szCs w:val="24"/>
          <w:lang w:val="es-PR" w:eastAsia="es-ES"/>
        </w:rPr>
        <w:t>rá la expropiación forzosa</w:t>
      </w:r>
      <w:r w:rsidR="000D6B41" w:rsidRPr="005C750C">
        <w:rPr>
          <w:rFonts w:ascii="Book Antiqua" w:hAnsi="Book Antiqua"/>
          <w:color w:val="000000"/>
          <w:szCs w:val="24"/>
          <w:lang w:val="es-PR" w:eastAsia="es-ES"/>
        </w:rPr>
        <w:t>.</w:t>
      </w:r>
    </w:p>
    <w:p w14:paraId="533F3065" w14:textId="77777777" w:rsidR="00D625B1" w:rsidRPr="00D625B1" w:rsidRDefault="00070668" w:rsidP="00D625B1">
      <w:pPr>
        <w:jc w:val="both"/>
        <w:rPr>
          <w:rFonts w:ascii="Book Antiqua" w:hAnsi="Book Antiqua"/>
          <w:b/>
          <w:sz w:val="28"/>
          <w:szCs w:val="24"/>
          <w:lang w:val="es-PR" w:eastAsia="es-ES"/>
        </w:rPr>
      </w:pPr>
      <w:r w:rsidRPr="00027857">
        <w:rPr>
          <w:rFonts w:ascii="Book Antiqua" w:hAnsi="Book Antiqua"/>
          <w:b/>
          <w:szCs w:val="24"/>
          <w:lang w:val="es-PR" w:eastAsia="es-ES"/>
        </w:rPr>
        <w:t>Mapa de catastros:</w:t>
      </w:r>
      <w:r w:rsidR="00A33C14">
        <w:rPr>
          <w:rFonts w:ascii="Book Antiqua" w:hAnsi="Book Antiqua"/>
          <w:b/>
          <w:szCs w:val="24"/>
          <w:lang w:val="es-PR" w:eastAsia="es-ES"/>
        </w:rPr>
        <w:t xml:space="preserve"> </w:t>
      </w:r>
      <w:r w:rsidR="00A33C14">
        <w:rPr>
          <w:rFonts w:ascii="Book Antiqua" w:hAnsi="Book Antiqua"/>
          <w:szCs w:val="24"/>
          <w:lang w:val="es-PR" w:eastAsia="es-ES"/>
        </w:rPr>
        <w:t xml:space="preserve">es </w:t>
      </w:r>
      <w:r w:rsidR="00A33C14" w:rsidRPr="00A33C14">
        <w:rPr>
          <w:rFonts w:ascii="Book Antiqua" w:hAnsi="Book Antiqua" w:cs="Arial"/>
          <w:szCs w:val="18"/>
          <w:lang w:val="es-ES"/>
        </w:rPr>
        <w:t>el inventario de todas las propied</w:t>
      </w:r>
      <w:r w:rsidR="00A33C14">
        <w:rPr>
          <w:rFonts w:ascii="Book Antiqua" w:hAnsi="Book Antiqua" w:cs="Arial"/>
          <w:szCs w:val="18"/>
          <w:lang w:val="es-ES"/>
        </w:rPr>
        <w:t xml:space="preserve">ades de Puerto Rico (parcelas y </w:t>
      </w:r>
      <w:r w:rsidR="00A33C14" w:rsidRPr="00A33C14">
        <w:rPr>
          <w:rFonts w:ascii="Book Antiqua" w:hAnsi="Book Antiqua" w:cs="Arial"/>
          <w:szCs w:val="18"/>
          <w:lang w:val="es-ES"/>
        </w:rPr>
        <w:t>estructuras) el cual deberá servir para todos los fines: fiscales, jurídicos, económicos y administrativos.</w:t>
      </w:r>
      <w:r w:rsidR="00A33C14">
        <w:rPr>
          <w:rFonts w:ascii="Book Antiqua" w:hAnsi="Book Antiqua" w:cs="Arial"/>
          <w:szCs w:val="18"/>
          <w:lang w:val="es-ES"/>
        </w:rPr>
        <w:t xml:space="preserve"> El Centro de Recaudación de Impuestos Municipales (CRIM)</w:t>
      </w:r>
      <w:r w:rsidR="00A33C14">
        <w:rPr>
          <w:rFonts w:cs="Arial"/>
          <w:color w:val="444444"/>
          <w:sz w:val="18"/>
          <w:szCs w:val="18"/>
          <w:lang w:val="es-ES"/>
        </w:rPr>
        <w:t xml:space="preserve"> </w:t>
      </w:r>
      <w:r w:rsidR="00A33C14" w:rsidRPr="00A33C14">
        <w:rPr>
          <w:rFonts w:ascii="Book Antiqua" w:hAnsi="Book Antiqua" w:cs="Arial"/>
          <w:szCs w:val="18"/>
          <w:lang w:val="es-ES"/>
        </w:rPr>
        <w:t>tiene a su cargo, por ley, la creación y conservación del catastro; el mismo sirve a la organización para la valoración y tasación de las propiedades y para la imposición de las respectivas contribuciones.</w:t>
      </w:r>
    </w:p>
    <w:p w14:paraId="3A307EAA" w14:textId="77777777" w:rsidR="00070668" w:rsidRPr="00C56741" w:rsidRDefault="00070668" w:rsidP="000D6B41">
      <w:pPr>
        <w:jc w:val="both"/>
        <w:rPr>
          <w:rFonts w:ascii="Book Antiqua" w:hAnsi="Book Antiqua"/>
          <w:szCs w:val="24"/>
          <w:lang w:val="es-PR" w:eastAsia="es-ES"/>
        </w:rPr>
      </w:pPr>
      <w:r w:rsidRPr="00C56741">
        <w:rPr>
          <w:rFonts w:ascii="Book Antiqua" w:hAnsi="Book Antiqua"/>
          <w:b/>
          <w:szCs w:val="24"/>
          <w:lang w:val="es-PR" w:eastAsia="es-ES"/>
        </w:rPr>
        <w:t>Permuta:</w:t>
      </w:r>
      <w:r w:rsidR="00A33C14" w:rsidRPr="00C56741">
        <w:rPr>
          <w:rFonts w:ascii="Book Antiqua" w:hAnsi="Book Antiqua"/>
          <w:szCs w:val="24"/>
          <w:lang w:val="es-PR" w:eastAsia="es-ES"/>
        </w:rPr>
        <w:t xml:space="preserve"> </w:t>
      </w:r>
      <w:r w:rsidR="008A0CD4">
        <w:rPr>
          <w:rFonts w:ascii="Book Antiqua" w:hAnsi="Book Antiqua" w:cs="Helvetica"/>
          <w:color w:val="333333"/>
          <w:lang w:val="es-ES"/>
        </w:rPr>
        <w:t>c</w:t>
      </w:r>
      <w:r w:rsidR="00C56741" w:rsidRPr="00C56741">
        <w:rPr>
          <w:rFonts w:ascii="Book Antiqua" w:hAnsi="Book Antiqua" w:cs="Helvetica"/>
          <w:color w:val="333333"/>
          <w:lang w:val="es-ES"/>
        </w:rPr>
        <w:t>ontrato por el cual una de las partes contratantes asume la obligación de dar una cosa a la otra parte recibiendo otra cosa a cambio. Se diferencia de la compraventa en la falta de precio cierto, pero le son de aplicación supletoria las normas de la misma.</w:t>
      </w:r>
      <w:r w:rsidR="00C56741">
        <w:rPr>
          <w:rFonts w:ascii="Book Antiqua" w:hAnsi="Book Antiqua" w:cs="Helvetica"/>
          <w:color w:val="333333"/>
          <w:lang w:val="es-ES"/>
        </w:rPr>
        <w:t xml:space="preserve"> Esta práctica no  permitida bajo el PLF. </w:t>
      </w:r>
    </w:p>
    <w:p w14:paraId="71780FC7" w14:textId="77777777" w:rsidR="00070668" w:rsidRPr="008A0CD4" w:rsidRDefault="00070668" w:rsidP="008A0CD4">
      <w:pPr>
        <w:jc w:val="both"/>
        <w:rPr>
          <w:rFonts w:ascii="Book Antiqua" w:hAnsi="Book Antiqua"/>
          <w:szCs w:val="24"/>
          <w:lang w:val="es-PR" w:eastAsia="es-ES"/>
        </w:rPr>
      </w:pPr>
      <w:r w:rsidRPr="00027857">
        <w:rPr>
          <w:rFonts w:ascii="Book Antiqua" w:hAnsi="Book Antiqua"/>
          <w:b/>
          <w:szCs w:val="24"/>
          <w:lang w:val="es-PR" w:eastAsia="es-ES"/>
        </w:rPr>
        <w:t>Plan de ordenamiento territorial:</w:t>
      </w:r>
      <w:r w:rsidR="002A098E">
        <w:rPr>
          <w:rFonts w:ascii="Book Antiqua" w:hAnsi="Book Antiqua"/>
          <w:b/>
          <w:szCs w:val="24"/>
          <w:lang w:val="es-PR" w:eastAsia="es-ES"/>
        </w:rPr>
        <w:t xml:space="preserve"> </w:t>
      </w:r>
      <w:r w:rsidR="00AE10D8">
        <w:rPr>
          <w:rFonts w:ascii="Book Antiqua" w:hAnsi="Book Antiqua"/>
          <w:bCs/>
          <w:lang w:val="es-PR"/>
        </w:rPr>
        <w:t>Es</w:t>
      </w:r>
      <w:r w:rsidR="008A0CD4" w:rsidRPr="00AE10D8">
        <w:rPr>
          <w:rFonts w:ascii="Book Antiqua" w:hAnsi="Book Antiqua"/>
          <w:bCs/>
          <w:lang w:val="es-PR"/>
        </w:rPr>
        <w:t xml:space="preserve"> </w:t>
      </w:r>
      <w:r w:rsidR="00AE10D8">
        <w:rPr>
          <w:rFonts w:ascii="Book Antiqua" w:hAnsi="Book Antiqua"/>
          <w:bCs/>
          <w:lang w:val="es-PR"/>
        </w:rPr>
        <w:t xml:space="preserve">el </w:t>
      </w:r>
      <w:r w:rsidR="008A0CD4" w:rsidRPr="00AE10D8">
        <w:rPr>
          <w:rFonts w:ascii="Book Antiqua" w:hAnsi="Book Antiqua"/>
          <w:bCs/>
          <w:lang w:val="es-PR"/>
        </w:rPr>
        <w:t xml:space="preserve">Plan </w:t>
      </w:r>
      <w:r w:rsidR="00AE10D8">
        <w:rPr>
          <w:rFonts w:ascii="Book Antiqua" w:hAnsi="Book Antiqua"/>
          <w:bCs/>
          <w:lang w:val="es-PR"/>
        </w:rPr>
        <w:t>q</w:t>
      </w:r>
      <w:r w:rsidR="008A0CD4" w:rsidRPr="00AE10D8">
        <w:rPr>
          <w:rFonts w:ascii="Book Antiqua" w:hAnsi="Book Antiqua"/>
          <w:bCs/>
          <w:lang w:val="es-PR"/>
        </w:rPr>
        <w:t xml:space="preserve">ue abarca un Municipio en toda su extensión territorial, que enuncia y dispone la política pública sobre su desarrollo y el uso </w:t>
      </w:r>
      <w:r w:rsidR="008A0CD4" w:rsidRPr="00AE10D8">
        <w:rPr>
          <w:rFonts w:ascii="Book Antiqua" w:hAnsi="Book Antiqua"/>
          <w:bCs/>
          <w:lang w:val="es-PR"/>
        </w:rPr>
        <w:lastRenderedPageBreak/>
        <w:t>del suelo</w:t>
      </w:r>
      <w:r w:rsidR="00AE10D8">
        <w:rPr>
          <w:rFonts w:ascii="Book Antiqua" w:hAnsi="Book Antiqua"/>
          <w:bCs/>
          <w:lang w:val="es-PR"/>
        </w:rPr>
        <w:t>.</w:t>
      </w:r>
      <w:r w:rsidR="008A0CD4" w:rsidRPr="00AE10D8">
        <w:rPr>
          <w:rFonts w:ascii="Book Antiqua" w:hAnsi="Book Antiqua"/>
          <w:lang w:val="es-PR"/>
        </w:rPr>
        <w:t xml:space="preserve"> </w:t>
      </w:r>
      <w:r w:rsidR="00AE10D8">
        <w:rPr>
          <w:rFonts w:ascii="Book Antiqua" w:hAnsi="Book Antiqua"/>
          <w:lang w:val="es-PR"/>
        </w:rPr>
        <w:t>E</w:t>
      </w:r>
      <w:r w:rsidR="008A0CD4" w:rsidRPr="00AE10D8">
        <w:rPr>
          <w:rFonts w:ascii="Book Antiqua" w:hAnsi="Book Antiqua"/>
          <w:lang w:val="es-PR" w:eastAsia="es-ES"/>
        </w:rPr>
        <w:t>s una herramienta técnica</w:t>
      </w:r>
      <w:r w:rsidR="008A0CD4" w:rsidRPr="008A0CD4">
        <w:rPr>
          <w:rFonts w:ascii="Book Antiqua" w:hAnsi="Book Antiqua"/>
          <w:szCs w:val="24"/>
          <w:lang w:val="es-PR" w:eastAsia="es-ES"/>
        </w:rPr>
        <w:t xml:space="preserve"> que utilizan los municipios</w:t>
      </w:r>
      <w:r w:rsidR="008A0CD4">
        <w:rPr>
          <w:rFonts w:ascii="Book Antiqua" w:hAnsi="Book Antiqua"/>
          <w:b/>
          <w:szCs w:val="24"/>
          <w:lang w:val="es-PR" w:eastAsia="es-ES"/>
        </w:rPr>
        <w:t xml:space="preserve"> </w:t>
      </w:r>
      <w:r w:rsidR="008A0CD4">
        <w:rPr>
          <w:rFonts w:ascii="Book Antiqua" w:hAnsi="Book Antiqua"/>
          <w:szCs w:val="24"/>
          <w:lang w:val="es-PR" w:eastAsia="es-ES"/>
        </w:rPr>
        <w:t xml:space="preserve">para planificar y ordenas su territorio teniendo como objetivo integrar la planificación física y socioeconómica en consideración con el medio ambiente. </w:t>
      </w:r>
    </w:p>
    <w:p w14:paraId="26024533" w14:textId="77777777" w:rsidR="00070668" w:rsidRDefault="00CF2ED3" w:rsidP="00D625B1">
      <w:pPr>
        <w:jc w:val="both"/>
        <w:rPr>
          <w:rFonts w:ascii="Book Antiqua" w:hAnsi="Book Antiqua"/>
          <w:lang w:val="es-PR"/>
        </w:rPr>
      </w:pPr>
      <w:r w:rsidRPr="00027857">
        <w:rPr>
          <w:rFonts w:ascii="Book Antiqua" w:hAnsi="Book Antiqua"/>
          <w:b/>
          <w:szCs w:val="24"/>
          <w:lang w:val="es-PR" w:eastAsia="es-ES"/>
        </w:rPr>
        <w:t>Tasaci</w:t>
      </w:r>
      <w:r w:rsidR="00070668" w:rsidRPr="00027857">
        <w:rPr>
          <w:rFonts w:ascii="Book Antiqua" w:hAnsi="Book Antiqua"/>
          <w:b/>
          <w:szCs w:val="24"/>
          <w:lang w:val="es-PR" w:eastAsia="es-ES"/>
        </w:rPr>
        <w:t>ón:</w:t>
      </w:r>
      <w:r w:rsidR="00906A07">
        <w:rPr>
          <w:rFonts w:ascii="Book Antiqua" w:hAnsi="Book Antiqua"/>
          <w:b/>
          <w:szCs w:val="24"/>
          <w:lang w:val="es-PR" w:eastAsia="es-ES"/>
        </w:rPr>
        <w:t xml:space="preserve"> </w:t>
      </w:r>
      <w:r w:rsidR="008A0CD4">
        <w:rPr>
          <w:rFonts w:ascii="Book Antiqua" w:hAnsi="Book Antiqua"/>
          <w:szCs w:val="24"/>
          <w:lang w:val="es-PR" w:eastAsia="es-ES"/>
        </w:rPr>
        <w:t>d</w:t>
      </w:r>
      <w:r w:rsidR="00906A07" w:rsidRPr="00906A07">
        <w:rPr>
          <w:rFonts w:ascii="Book Antiqua" w:hAnsi="Book Antiqua"/>
          <w:szCs w:val="24"/>
          <w:lang w:val="es-PR" w:eastAsia="es-ES"/>
        </w:rPr>
        <w:t>ocumento que determina el valor del mercado de la propiedad</w:t>
      </w:r>
      <w:r w:rsidR="00906A07">
        <w:rPr>
          <w:rFonts w:ascii="Book Antiqua" w:hAnsi="Book Antiqua"/>
          <w:szCs w:val="24"/>
          <w:lang w:val="es-PR" w:eastAsia="es-ES"/>
        </w:rPr>
        <w:t xml:space="preserve">; para el PLF, este documento debe cumplir con las </w:t>
      </w:r>
      <w:r w:rsidR="0023405E">
        <w:rPr>
          <w:rFonts w:ascii="Book Antiqua" w:hAnsi="Book Antiqua"/>
          <w:szCs w:val="24"/>
          <w:lang w:val="es-PR" w:eastAsia="es-ES"/>
        </w:rPr>
        <w:t>guías de adquis</w:t>
      </w:r>
      <w:r w:rsidR="00906A07">
        <w:rPr>
          <w:rFonts w:ascii="Book Antiqua" w:hAnsi="Book Antiqua"/>
          <w:szCs w:val="24"/>
          <w:lang w:val="es-PR" w:eastAsia="es-ES"/>
        </w:rPr>
        <w:t>i</w:t>
      </w:r>
      <w:r w:rsidR="0023405E">
        <w:rPr>
          <w:rFonts w:ascii="Book Antiqua" w:hAnsi="Book Antiqua"/>
          <w:szCs w:val="24"/>
          <w:lang w:val="es-PR" w:eastAsia="es-ES"/>
        </w:rPr>
        <w:t>ci</w:t>
      </w:r>
      <w:r w:rsidR="00906A07">
        <w:rPr>
          <w:rFonts w:ascii="Book Antiqua" w:hAnsi="Book Antiqua"/>
          <w:szCs w:val="24"/>
          <w:lang w:val="es-PR" w:eastAsia="es-ES"/>
        </w:rPr>
        <w:t xml:space="preserve">ones </w:t>
      </w:r>
      <w:r w:rsidR="0023405E">
        <w:rPr>
          <w:rFonts w:ascii="Book Antiqua" w:hAnsi="Book Antiqua"/>
          <w:szCs w:val="24"/>
          <w:lang w:val="es-PR" w:eastAsia="es-ES"/>
        </w:rPr>
        <w:t>Federales</w:t>
      </w:r>
      <w:r w:rsidR="00D625B1">
        <w:rPr>
          <w:rFonts w:ascii="Book Antiqua" w:hAnsi="Book Antiqua"/>
          <w:szCs w:val="24"/>
          <w:lang w:val="es-PR" w:eastAsia="es-ES"/>
        </w:rPr>
        <w:t xml:space="preserve"> (</w:t>
      </w:r>
      <w:r w:rsidR="00D625B1" w:rsidRPr="00A73A77">
        <w:rPr>
          <w:rFonts w:ascii="Book Antiqua" w:hAnsi="Book Antiqua"/>
          <w:color w:val="000000"/>
          <w:lang w:val="es-PR" w:eastAsia="es-ES"/>
        </w:rPr>
        <w:t>“</w:t>
      </w:r>
      <w:r w:rsidR="00D625B1">
        <w:rPr>
          <w:rFonts w:ascii="Book Antiqua" w:hAnsi="Book Antiqua"/>
          <w:i/>
          <w:lang w:val="es-PR"/>
        </w:rPr>
        <w:t xml:space="preserve">Uniform Appraisal Standards </w:t>
      </w:r>
      <w:r w:rsidR="00D625B1" w:rsidRPr="002B3DD2">
        <w:rPr>
          <w:rFonts w:ascii="Book Antiqua" w:hAnsi="Book Antiqua"/>
          <w:i/>
          <w:lang w:val="es-PR"/>
        </w:rPr>
        <w:t>for Federal Land Acquisitions (UASFLA)</w:t>
      </w:r>
      <w:r w:rsidR="00D625B1" w:rsidRPr="00A73A77">
        <w:rPr>
          <w:rFonts w:ascii="Book Antiqua" w:hAnsi="Book Antiqua"/>
          <w:lang w:val="es-PR"/>
        </w:rPr>
        <w:t>” también conocido como “</w:t>
      </w:r>
      <w:r w:rsidR="00D625B1" w:rsidRPr="002B3DD2">
        <w:rPr>
          <w:rFonts w:ascii="Book Antiqua" w:hAnsi="Book Antiqua"/>
          <w:i/>
          <w:lang w:val="es-PR"/>
        </w:rPr>
        <w:t>Yellow Book</w:t>
      </w:r>
      <w:r w:rsidR="00D625B1" w:rsidRPr="00A73A77">
        <w:rPr>
          <w:rFonts w:ascii="Book Antiqua" w:hAnsi="Book Antiqua"/>
          <w:lang w:val="es-PR"/>
        </w:rPr>
        <w:t>”</w:t>
      </w:r>
      <w:r w:rsidR="00D625B1">
        <w:rPr>
          <w:rFonts w:ascii="Book Antiqua" w:hAnsi="Book Antiqua"/>
          <w:lang w:val="es-PR"/>
        </w:rPr>
        <w:t xml:space="preserve">). </w:t>
      </w:r>
    </w:p>
    <w:p w14:paraId="40256B67" w14:textId="77777777" w:rsidR="00A068AC" w:rsidRDefault="00D625B1" w:rsidP="00D625B1">
      <w:pPr>
        <w:jc w:val="both"/>
        <w:rPr>
          <w:rFonts w:ascii="Book Antiqua" w:hAnsi="Book Antiqua"/>
          <w:b/>
          <w:lang w:val="es-PR"/>
        </w:rPr>
      </w:pPr>
      <w:r>
        <w:rPr>
          <w:rFonts w:ascii="Book Antiqua" w:hAnsi="Book Antiqua"/>
          <w:b/>
          <w:lang w:val="es-PR"/>
        </w:rPr>
        <w:t>Usos no-forestales:</w:t>
      </w:r>
    </w:p>
    <w:p w14:paraId="769618E5" w14:textId="77777777" w:rsidR="00A068AC" w:rsidRDefault="00A068AC" w:rsidP="00C56741">
      <w:pPr>
        <w:ind w:left="720"/>
        <w:jc w:val="both"/>
        <w:rPr>
          <w:rFonts w:ascii="Book Antiqua" w:hAnsi="Book Antiqua" w:cs="Arial"/>
          <w:color w:val="222222"/>
          <w:lang w:val="es-ES"/>
        </w:rPr>
      </w:pPr>
      <w:r>
        <w:rPr>
          <w:rFonts w:ascii="Book Antiqua" w:hAnsi="Book Antiqua"/>
          <w:b/>
          <w:lang w:val="es-PR"/>
        </w:rPr>
        <w:t>No-compatibles-</w:t>
      </w:r>
      <w:r w:rsidRPr="002A3E4A">
        <w:rPr>
          <w:rFonts w:ascii="Book Antiqua" w:hAnsi="Book Antiqua"/>
          <w:b/>
          <w:lang w:val="es-PR"/>
        </w:rPr>
        <w:t xml:space="preserve"> </w:t>
      </w:r>
      <w:r w:rsidR="002A3E4A" w:rsidRPr="002A3E4A">
        <w:rPr>
          <w:rStyle w:val="hps"/>
          <w:rFonts w:ascii="Book Antiqua" w:hAnsi="Book Antiqua" w:cs="Arial"/>
          <w:color w:val="222222"/>
          <w:lang w:val="es-ES"/>
        </w:rPr>
        <w:t>usos no</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forestales son</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los usos de</w:t>
      </w:r>
      <w:r w:rsidR="002A3E4A" w:rsidRPr="002A3E4A">
        <w:rPr>
          <w:rFonts w:ascii="Book Antiqua" w:hAnsi="Book Antiqua" w:cs="Arial"/>
          <w:color w:val="222222"/>
          <w:lang w:val="es-ES"/>
        </w:rPr>
        <w:t xml:space="preserve"> </w:t>
      </w:r>
      <w:r w:rsidR="00FD4C5C">
        <w:rPr>
          <w:rStyle w:val="hps"/>
          <w:rFonts w:ascii="Book Antiqua" w:hAnsi="Book Antiqua" w:cs="Arial"/>
          <w:color w:val="222222"/>
          <w:lang w:val="es-ES"/>
        </w:rPr>
        <w:t>la</w:t>
      </w:r>
      <w:r w:rsidR="00FD4C5C" w:rsidRPr="002A3E4A">
        <w:rPr>
          <w:rStyle w:val="hps"/>
          <w:rFonts w:ascii="Book Antiqua" w:hAnsi="Book Antiqua" w:cs="Arial"/>
          <w:color w:val="222222"/>
          <w:lang w:val="es-ES"/>
        </w:rPr>
        <w:t xml:space="preserve"> tierra incompatibles</w:t>
      </w:r>
      <w:r w:rsidR="002A3E4A" w:rsidRPr="002A3E4A">
        <w:rPr>
          <w:rStyle w:val="hps"/>
          <w:rFonts w:ascii="Book Antiqua" w:hAnsi="Book Antiqua" w:cs="Arial"/>
          <w:color w:val="222222"/>
          <w:lang w:val="es-ES"/>
        </w:rPr>
        <w:t xml:space="preserve"> con mante</w:t>
      </w:r>
      <w:r w:rsidR="002A3E4A">
        <w:rPr>
          <w:rStyle w:val="hps"/>
          <w:rFonts w:ascii="Book Antiqua" w:hAnsi="Book Antiqua" w:cs="Arial"/>
          <w:color w:val="222222"/>
          <w:lang w:val="es-ES"/>
        </w:rPr>
        <w:t>ner</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la cubierta forestal</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incluyendo</w:t>
      </w:r>
      <w:r w:rsidR="002A3E4A" w:rsidRPr="002A3E4A">
        <w:rPr>
          <w:rFonts w:ascii="Book Antiqua" w:hAnsi="Book Antiqua" w:cs="Arial"/>
          <w:color w:val="222222"/>
          <w:lang w:val="es-ES"/>
        </w:rPr>
        <w:t xml:space="preserve"> </w:t>
      </w:r>
      <w:r w:rsidR="002A3E4A">
        <w:rPr>
          <w:rStyle w:val="hps"/>
          <w:rFonts w:ascii="Book Antiqua" w:hAnsi="Book Antiqua" w:cs="Arial"/>
          <w:color w:val="222222"/>
          <w:lang w:val="es-ES"/>
        </w:rPr>
        <w:t>pero sin limitarse</w:t>
      </w:r>
      <w:r w:rsidR="002A3E4A" w:rsidRPr="002A3E4A">
        <w:rPr>
          <w:rStyle w:val="hps"/>
          <w:rFonts w:ascii="Book Antiqua" w:hAnsi="Book Antiqua" w:cs="Arial"/>
          <w:color w:val="222222"/>
          <w:lang w:val="es-ES"/>
        </w:rPr>
        <w:t xml:space="preserve"> a</w:t>
      </w:r>
      <w:r w:rsidR="002A3E4A" w:rsidRPr="002A3E4A">
        <w:rPr>
          <w:rFonts w:ascii="Book Antiqua" w:hAnsi="Book Antiqua" w:cs="Arial"/>
          <w:color w:val="222222"/>
          <w:lang w:val="es-ES"/>
        </w:rPr>
        <w:t xml:space="preserve">, las actividades </w:t>
      </w:r>
      <w:r w:rsidR="002A3E4A" w:rsidRPr="002A3E4A">
        <w:rPr>
          <w:rStyle w:val="hps"/>
          <w:rFonts w:ascii="Book Antiqua" w:hAnsi="Book Antiqua" w:cs="Arial"/>
          <w:color w:val="222222"/>
          <w:lang w:val="es-ES"/>
        </w:rPr>
        <w:t>que dan lugar a</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 xml:space="preserve">una </w:t>
      </w:r>
      <w:r w:rsidR="002A3E4A">
        <w:rPr>
          <w:rStyle w:val="hps"/>
          <w:rFonts w:ascii="Book Antiqua" w:hAnsi="Book Antiqua" w:cs="Arial"/>
          <w:color w:val="222222"/>
          <w:lang w:val="es-ES"/>
        </w:rPr>
        <w:t xml:space="preserve">extensa </w:t>
      </w:r>
      <w:r w:rsidR="002A3E4A" w:rsidRPr="002A3E4A">
        <w:rPr>
          <w:rStyle w:val="hps"/>
          <w:rFonts w:ascii="Book Antiqua" w:hAnsi="Book Antiqua" w:cs="Arial"/>
          <w:color w:val="222222"/>
          <w:lang w:val="es-ES"/>
        </w:rPr>
        <w:t>perturbación</w:t>
      </w:r>
      <w:r w:rsidR="002A3E4A" w:rsidRPr="002A3E4A">
        <w:rPr>
          <w:rFonts w:ascii="Book Antiqua" w:hAnsi="Book Antiqua" w:cs="Arial"/>
          <w:color w:val="222222"/>
          <w:lang w:val="es-ES"/>
        </w:rPr>
        <w:t xml:space="preserve"> </w:t>
      </w:r>
      <w:r w:rsidR="002A3E4A">
        <w:rPr>
          <w:rFonts w:ascii="Book Antiqua" w:hAnsi="Book Antiqua" w:cs="Arial"/>
          <w:color w:val="222222"/>
          <w:lang w:val="es-ES"/>
        </w:rPr>
        <w:t xml:space="preserve">de la superficie </w:t>
      </w:r>
      <w:r w:rsidR="002A3E4A" w:rsidRPr="002A3E4A">
        <w:rPr>
          <w:rStyle w:val="hps"/>
          <w:rFonts w:ascii="Book Antiqua" w:hAnsi="Book Antiqua" w:cs="Arial"/>
          <w:color w:val="222222"/>
          <w:lang w:val="es-ES"/>
        </w:rPr>
        <w:t>como</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subdivisiones</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residenciales,</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el desarrollo comercial</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y</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la minería.</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Estos</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usos generalmente</w:t>
      </w:r>
      <w:r w:rsidR="002A3E4A" w:rsidRPr="002A3E4A">
        <w:rPr>
          <w:rFonts w:ascii="Book Antiqua" w:hAnsi="Book Antiqua" w:cs="Arial"/>
          <w:color w:val="222222"/>
          <w:lang w:val="es-ES"/>
        </w:rPr>
        <w:t xml:space="preserve"> </w:t>
      </w:r>
      <w:r w:rsidR="002A3E4A">
        <w:rPr>
          <w:rStyle w:val="hps"/>
          <w:rFonts w:ascii="Book Antiqua" w:hAnsi="Book Antiqua" w:cs="Arial"/>
          <w:color w:val="222222"/>
          <w:lang w:val="es-ES"/>
        </w:rPr>
        <w:t>deben ser excluidos de participar en el PLF</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Fondos de</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P</w:t>
      </w:r>
      <w:r w:rsidR="002A3E4A">
        <w:rPr>
          <w:rStyle w:val="hps"/>
          <w:rFonts w:ascii="Book Antiqua" w:hAnsi="Book Antiqua" w:cs="Arial"/>
          <w:color w:val="222222"/>
          <w:lang w:val="es-ES"/>
        </w:rPr>
        <w:t>LF</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sólo deben utilizarse</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en las parcelas</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con</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terrenos forestales</w:t>
      </w:r>
      <w:r w:rsidR="002A3E4A" w:rsidRPr="002A3E4A">
        <w:rPr>
          <w:rFonts w:ascii="Book Antiqua" w:hAnsi="Book Antiqua" w:cs="Arial"/>
          <w:color w:val="222222"/>
          <w:lang w:val="es-ES"/>
        </w:rPr>
        <w:t xml:space="preserve"> </w:t>
      </w:r>
      <w:r w:rsidR="002A3E4A" w:rsidRPr="002A3E4A">
        <w:rPr>
          <w:rStyle w:val="hps"/>
          <w:rFonts w:ascii="Book Antiqua" w:hAnsi="Book Antiqua" w:cs="Arial"/>
          <w:color w:val="222222"/>
          <w:lang w:val="es-ES"/>
        </w:rPr>
        <w:t>definidos en</w:t>
      </w:r>
      <w:r w:rsidR="002A3E4A" w:rsidRPr="002A3E4A">
        <w:rPr>
          <w:rFonts w:ascii="Book Antiqua" w:hAnsi="Book Antiqua" w:cs="Arial"/>
          <w:color w:val="222222"/>
          <w:lang w:val="es-ES"/>
        </w:rPr>
        <w:t xml:space="preserve"> </w:t>
      </w:r>
      <w:r w:rsidR="00FD4C5C">
        <w:rPr>
          <w:rFonts w:ascii="Book Antiqua" w:hAnsi="Book Antiqua"/>
          <w:szCs w:val="24"/>
          <w:lang w:val="es-PR" w:eastAsia="es-ES"/>
        </w:rPr>
        <w:t>la Evaluación de Necesidades</w:t>
      </w:r>
      <w:r w:rsidR="002A3E4A" w:rsidRPr="002A3E4A">
        <w:rPr>
          <w:rFonts w:ascii="Book Antiqua" w:hAnsi="Book Antiqua" w:cs="Arial"/>
          <w:color w:val="222222"/>
          <w:lang w:val="es-ES"/>
        </w:rPr>
        <w:t xml:space="preserve"> </w:t>
      </w:r>
      <w:r w:rsidR="00FD4C5C">
        <w:rPr>
          <w:rStyle w:val="hps"/>
          <w:rFonts w:ascii="Book Antiqua" w:hAnsi="Book Antiqua" w:cs="Arial"/>
          <w:color w:val="222222"/>
          <w:lang w:val="es-ES"/>
        </w:rPr>
        <w:t>de Puerto Rico</w:t>
      </w:r>
      <w:r w:rsidR="002A3E4A" w:rsidRPr="002A3E4A">
        <w:rPr>
          <w:rFonts w:ascii="Book Antiqua" w:hAnsi="Book Antiqua" w:cs="Arial"/>
          <w:color w:val="222222"/>
          <w:lang w:val="es-ES"/>
        </w:rPr>
        <w:t>.</w:t>
      </w:r>
    </w:p>
    <w:p w14:paraId="7745F828" w14:textId="77777777" w:rsidR="00FD4C5C" w:rsidRPr="00FD4C5C" w:rsidRDefault="00FD4C5C" w:rsidP="00C56741">
      <w:pPr>
        <w:ind w:left="720"/>
        <w:jc w:val="both"/>
        <w:rPr>
          <w:rFonts w:ascii="Book Antiqua" w:hAnsi="Book Antiqua"/>
          <w:lang w:val="es-PR"/>
        </w:rPr>
      </w:pPr>
      <w:r>
        <w:rPr>
          <w:rFonts w:ascii="Book Antiqua" w:hAnsi="Book Antiqua" w:cs="Arial"/>
          <w:b/>
          <w:color w:val="222222"/>
          <w:lang w:val="es-ES"/>
        </w:rPr>
        <w:t>Compatibles-</w:t>
      </w:r>
      <w:r>
        <w:rPr>
          <w:rFonts w:ascii="Book Antiqua" w:hAnsi="Book Antiqua" w:cs="Arial"/>
          <w:color w:val="222222"/>
          <w:lang w:val="es-ES"/>
        </w:rPr>
        <w:t xml:space="preserve"> </w:t>
      </w:r>
      <w:r w:rsidRPr="00FD4C5C">
        <w:rPr>
          <w:rStyle w:val="hps"/>
          <w:rFonts w:ascii="Book Antiqua" w:hAnsi="Book Antiqua" w:cs="Arial"/>
          <w:color w:val="222222"/>
          <w:lang w:val="es-ES"/>
        </w:rPr>
        <w:t>usos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no forestales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que pueden</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ser compatibles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con el bosque</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como parte de</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un paisaje</w:t>
      </w:r>
      <w:r w:rsidRPr="00FD4C5C">
        <w:rPr>
          <w:rFonts w:ascii="Book Antiqua" w:hAnsi="Book Antiqua" w:cs="Arial"/>
          <w:color w:val="222222"/>
          <w:lang w:val="es-ES"/>
        </w:rPr>
        <w:t xml:space="preserve"> </w:t>
      </w:r>
      <w:r>
        <w:rPr>
          <w:rStyle w:val="hps"/>
          <w:rFonts w:ascii="Book Antiqua" w:hAnsi="Book Antiqua" w:cs="Arial"/>
          <w:color w:val="222222"/>
          <w:lang w:val="es-ES"/>
        </w:rPr>
        <w:t>no</w:t>
      </w:r>
      <w:r w:rsidRPr="00FD4C5C">
        <w:rPr>
          <w:rStyle w:val="hps"/>
          <w:rFonts w:ascii="Book Antiqua" w:hAnsi="Book Antiqua" w:cs="Arial"/>
          <w:color w:val="222222"/>
          <w:lang w:val="es-ES"/>
        </w:rPr>
        <w:t xml:space="preserve"> desarrolla</w:t>
      </w:r>
      <w:r>
        <w:rPr>
          <w:rStyle w:val="hps"/>
          <w:rFonts w:ascii="Book Antiqua" w:hAnsi="Book Antiqua" w:cs="Arial"/>
          <w:color w:val="222222"/>
          <w:lang w:val="es-ES"/>
        </w:rPr>
        <w:t>do</w:t>
      </w:r>
      <w:r w:rsidRPr="00FD4C5C">
        <w:rPr>
          <w:rStyle w:val="hps"/>
          <w:rFonts w:ascii="Book Antiqua" w:hAnsi="Book Antiqua" w:cs="Arial"/>
          <w:color w:val="222222"/>
          <w:lang w:val="es-ES"/>
        </w:rPr>
        <w:t>,</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incluyendo</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tierras cultivadas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pastos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pastizales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matorrales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aguas abiertas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y los humedales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Estos usos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no forestales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deben ser menos de</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25</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por ciento del área</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total.</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Fondos</w:t>
      </w:r>
      <w:r w:rsidRPr="00FD4C5C">
        <w:rPr>
          <w:rFonts w:ascii="Book Antiqua" w:hAnsi="Book Antiqua" w:cs="Arial"/>
          <w:color w:val="222222"/>
          <w:lang w:val="es-ES"/>
        </w:rPr>
        <w:t xml:space="preserve"> </w:t>
      </w:r>
      <w:r>
        <w:rPr>
          <w:rStyle w:val="hps"/>
          <w:rFonts w:ascii="Book Antiqua" w:hAnsi="Book Antiqua" w:cs="Arial"/>
          <w:color w:val="222222"/>
          <w:lang w:val="es-ES"/>
        </w:rPr>
        <w:t>del PLF</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sólo deben utilizarse</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en las parcelas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con</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terrenos forestales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definidos en</w:t>
      </w:r>
      <w:r w:rsidRPr="00FD4C5C">
        <w:rPr>
          <w:rFonts w:ascii="Book Antiqua" w:hAnsi="Book Antiqua" w:cs="Arial"/>
          <w:color w:val="222222"/>
          <w:lang w:val="es-ES"/>
        </w:rPr>
        <w:t xml:space="preserve"> </w:t>
      </w:r>
      <w:r>
        <w:rPr>
          <w:rFonts w:ascii="Book Antiqua" w:hAnsi="Book Antiqua"/>
          <w:szCs w:val="24"/>
          <w:lang w:val="es-PR" w:eastAsia="es-ES"/>
        </w:rPr>
        <w:t>la Evaluación de Necesidades</w:t>
      </w:r>
      <w:r w:rsidRPr="002A3E4A">
        <w:rPr>
          <w:rFonts w:ascii="Book Antiqua" w:hAnsi="Book Antiqua" w:cs="Arial"/>
          <w:color w:val="222222"/>
          <w:lang w:val="es-ES"/>
        </w:rPr>
        <w:t xml:space="preserve"> </w:t>
      </w:r>
      <w:r>
        <w:rPr>
          <w:rStyle w:val="hps"/>
          <w:rFonts w:ascii="Book Antiqua" w:hAnsi="Book Antiqua" w:cs="Arial"/>
          <w:color w:val="222222"/>
          <w:lang w:val="es-ES"/>
        </w:rPr>
        <w:t>de Puerto Rico</w:t>
      </w:r>
      <w:r w:rsidRPr="00FD4C5C">
        <w:rPr>
          <w:rStyle w:val="hps"/>
          <w:rFonts w:ascii="Book Antiqua" w:hAnsi="Book Antiqua" w:cs="Arial"/>
          <w:color w:val="222222"/>
          <w:lang w:val="es-ES"/>
        </w:rPr>
        <w:t>.</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Otras fuentes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de financ</w:t>
      </w:r>
      <w:r>
        <w:rPr>
          <w:rStyle w:val="hps"/>
          <w:rFonts w:ascii="Book Antiqua" w:hAnsi="Book Antiqua" w:cs="Arial"/>
          <w:color w:val="222222"/>
          <w:lang w:val="es-ES"/>
        </w:rPr>
        <w:t>iamiento</w:t>
      </w:r>
      <w:r w:rsidRPr="00FD4C5C">
        <w:rPr>
          <w:rStyle w:val="hps"/>
          <w:rFonts w:ascii="Book Antiqua" w:hAnsi="Book Antiqua" w:cs="Arial"/>
          <w:color w:val="222222"/>
          <w:lang w:val="es-ES"/>
        </w:rPr>
        <w:t xml:space="preserve"> pueden</w:t>
      </w:r>
      <w:r w:rsidRPr="00FD4C5C">
        <w:rPr>
          <w:rFonts w:ascii="Book Antiqua" w:hAnsi="Book Antiqua" w:cs="Arial"/>
          <w:color w:val="222222"/>
          <w:lang w:val="es-ES"/>
        </w:rPr>
        <w:t xml:space="preserve"> </w:t>
      </w:r>
      <w:r>
        <w:rPr>
          <w:rStyle w:val="hps"/>
          <w:rFonts w:ascii="Book Antiqua" w:hAnsi="Book Antiqua" w:cs="Arial"/>
          <w:color w:val="222222"/>
          <w:lang w:val="es-ES"/>
        </w:rPr>
        <w:t>ser utilizada</w:t>
      </w:r>
      <w:r w:rsidRPr="00FD4C5C">
        <w:rPr>
          <w:rStyle w:val="hps"/>
          <w:rFonts w:ascii="Book Antiqua" w:hAnsi="Book Antiqua" w:cs="Arial"/>
          <w:color w:val="222222"/>
          <w:lang w:val="es-ES"/>
        </w:rPr>
        <w:t>s para</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proteger las áreas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no forestadas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en</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las parcelas</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con menos de</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la</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cubierta forestal</w:t>
      </w:r>
      <w:r w:rsidRPr="00FD4C5C">
        <w:rPr>
          <w:rFonts w:ascii="Book Antiqua" w:hAnsi="Book Antiqua" w:cs="Arial"/>
          <w:color w:val="222222"/>
          <w:lang w:val="es-ES"/>
        </w:rPr>
        <w:t xml:space="preserve"> </w:t>
      </w:r>
      <w:r w:rsidRPr="00FD4C5C">
        <w:rPr>
          <w:rStyle w:val="hps"/>
          <w:rFonts w:ascii="Book Antiqua" w:hAnsi="Book Antiqua" w:cs="Arial"/>
          <w:color w:val="222222"/>
          <w:lang w:val="es-ES"/>
        </w:rPr>
        <w:t>mínima requerida</w:t>
      </w:r>
      <w:r w:rsidRPr="00FD4C5C">
        <w:rPr>
          <w:rFonts w:ascii="Book Antiqua" w:hAnsi="Book Antiqua" w:cs="Arial"/>
          <w:color w:val="222222"/>
          <w:lang w:val="es-ES"/>
        </w:rPr>
        <w:t>.</w:t>
      </w:r>
    </w:p>
    <w:p w14:paraId="524E172F" w14:textId="77777777" w:rsidR="00D625B1" w:rsidRPr="00A068AC" w:rsidRDefault="00D625B1" w:rsidP="00D625B1">
      <w:pPr>
        <w:jc w:val="both"/>
        <w:rPr>
          <w:rFonts w:ascii="Book Antiqua" w:hAnsi="Book Antiqua"/>
          <w:b/>
          <w:szCs w:val="24"/>
          <w:lang w:eastAsia="es-ES"/>
        </w:rPr>
      </w:pPr>
      <w:r w:rsidRPr="00D625B1">
        <w:rPr>
          <w:rFonts w:ascii="Book Antiqua" w:hAnsi="Book Antiqua"/>
          <w:b/>
          <w:lang w:val="es-PR"/>
        </w:rPr>
        <w:t>Valor del mercado:</w:t>
      </w:r>
      <w:r w:rsidR="00A9065C">
        <w:rPr>
          <w:rFonts w:ascii="Book Antiqua" w:hAnsi="Book Antiqua"/>
          <w:lang w:val="es-PR"/>
        </w:rPr>
        <w:t xml:space="preserve"> </w:t>
      </w:r>
      <w:r w:rsidR="00A9065C" w:rsidRPr="00A9065C">
        <w:rPr>
          <w:rStyle w:val="hps"/>
          <w:rFonts w:ascii="Book Antiqua" w:hAnsi="Book Antiqua" w:cs="Arial"/>
          <w:color w:val="222222"/>
          <w:lang w:val="es-ES"/>
        </w:rPr>
        <w:t>es la cantidad</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de</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dinero en efectivo,</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o en términos</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razonablemente</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equivalentes</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a dinero en efectivo</w:t>
      </w:r>
      <w:r w:rsidR="00A9065C" w:rsidRPr="00A9065C">
        <w:rPr>
          <w:rFonts w:ascii="Book Antiqua" w:hAnsi="Book Antiqua" w:cs="Arial"/>
          <w:color w:val="222222"/>
          <w:lang w:val="es-ES"/>
        </w:rPr>
        <w:t xml:space="preserve">, por lo que </w:t>
      </w:r>
      <w:r w:rsidR="00A9065C" w:rsidRPr="00A9065C">
        <w:rPr>
          <w:rStyle w:val="hps"/>
          <w:rFonts w:ascii="Book Antiqua" w:hAnsi="Book Antiqua" w:cs="Arial"/>
          <w:color w:val="222222"/>
          <w:lang w:val="es-ES"/>
        </w:rPr>
        <w:t>con toda probabilidad,</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la propiedad</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se</w:t>
      </w:r>
      <w:r w:rsidR="00A9065C">
        <w:rPr>
          <w:rStyle w:val="hps"/>
          <w:rFonts w:ascii="Book Antiqua" w:hAnsi="Book Antiqua" w:cs="Arial"/>
          <w:color w:val="222222"/>
          <w:lang w:val="es-ES"/>
        </w:rPr>
        <w:t>rá</w:t>
      </w:r>
      <w:r w:rsidR="00A9065C" w:rsidRPr="00A9065C">
        <w:rPr>
          <w:rFonts w:ascii="Book Antiqua" w:hAnsi="Book Antiqua" w:cs="Arial"/>
          <w:color w:val="222222"/>
          <w:lang w:val="es-ES"/>
        </w:rPr>
        <w:t xml:space="preserve"> </w:t>
      </w:r>
      <w:r w:rsidR="00A9065C">
        <w:rPr>
          <w:rStyle w:val="hps"/>
          <w:rFonts w:ascii="Book Antiqua" w:hAnsi="Book Antiqua" w:cs="Arial"/>
          <w:color w:val="222222"/>
          <w:lang w:val="es-ES"/>
        </w:rPr>
        <w:t>vendida</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por un</w:t>
      </w:r>
      <w:r w:rsidR="00A9065C" w:rsidRPr="00A9065C">
        <w:rPr>
          <w:rFonts w:ascii="Book Antiqua" w:hAnsi="Book Antiqua" w:cs="Arial"/>
          <w:color w:val="222222"/>
          <w:lang w:val="es-ES"/>
        </w:rPr>
        <w:t xml:space="preserve"> </w:t>
      </w:r>
      <w:r w:rsidR="00A9065C">
        <w:rPr>
          <w:rStyle w:val="hps"/>
          <w:rFonts w:ascii="Book Antiqua" w:hAnsi="Book Antiqua" w:cs="Arial"/>
          <w:color w:val="222222"/>
          <w:lang w:val="es-ES"/>
        </w:rPr>
        <w:t>dueño</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dispuesto, pero</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no</w:t>
      </w:r>
      <w:r w:rsidR="00A9065C">
        <w:rPr>
          <w:rStyle w:val="hps"/>
          <w:rFonts w:ascii="Book Antiqua" w:hAnsi="Book Antiqua" w:cs="Arial"/>
          <w:color w:val="222222"/>
          <w:lang w:val="es-ES"/>
        </w:rPr>
        <w:t xml:space="preserve"> tiene</w:t>
      </w:r>
      <w:r w:rsidR="00A9065C" w:rsidRPr="00A9065C">
        <w:rPr>
          <w:rFonts w:ascii="Book Antiqua" w:hAnsi="Book Antiqua" w:cs="Arial"/>
          <w:color w:val="222222"/>
          <w:lang w:val="es-ES"/>
        </w:rPr>
        <w:t xml:space="preserve"> </w:t>
      </w:r>
      <w:r w:rsidR="00A9065C">
        <w:rPr>
          <w:rStyle w:val="hps"/>
          <w:rFonts w:ascii="Book Antiqua" w:hAnsi="Book Antiqua" w:cs="Arial"/>
          <w:color w:val="222222"/>
          <w:lang w:val="es-ES"/>
        </w:rPr>
        <w:t>la obligación de</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vender</w:t>
      </w:r>
      <w:r w:rsidR="00A068AC">
        <w:rPr>
          <w:rStyle w:val="hps"/>
          <w:rFonts w:ascii="Book Antiqua" w:hAnsi="Book Antiqua" w:cs="Arial"/>
          <w:color w:val="222222"/>
          <w:lang w:val="es-ES"/>
        </w:rPr>
        <w:t>,</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a un comprador</w:t>
      </w:r>
      <w:r w:rsidR="00A9065C" w:rsidRPr="00A9065C">
        <w:rPr>
          <w:rFonts w:ascii="Book Antiqua" w:hAnsi="Book Antiqua" w:cs="Arial"/>
          <w:color w:val="222222"/>
          <w:lang w:val="es-ES"/>
        </w:rPr>
        <w:t xml:space="preserve"> </w:t>
      </w:r>
      <w:r w:rsidR="00A9065C">
        <w:rPr>
          <w:rStyle w:val="hps"/>
          <w:rFonts w:ascii="Book Antiqua" w:hAnsi="Book Antiqua" w:cs="Arial"/>
          <w:color w:val="222222"/>
          <w:lang w:val="es-ES"/>
        </w:rPr>
        <w:t>dispuest</w:t>
      </w:r>
      <w:r w:rsidR="00A9065C" w:rsidRPr="00A9065C">
        <w:rPr>
          <w:rStyle w:val="hps"/>
          <w:rFonts w:ascii="Book Antiqua" w:hAnsi="Book Antiqua" w:cs="Arial"/>
          <w:color w:val="222222"/>
          <w:lang w:val="es-ES"/>
        </w:rPr>
        <w:t>o que</w:t>
      </w:r>
      <w:r w:rsidR="00A9065C" w:rsidRPr="00A9065C">
        <w:rPr>
          <w:rFonts w:ascii="Book Antiqua" w:hAnsi="Book Antiqua" w:cs="Arial"/>
          <w:color w:val="222222"/>
          <w:lang w:val="es-ES"/>
        </w:rPr>
        <w:t xml:space="preserve"> </w:t>
      </w:r>
      <w:r w:rsidR="00A9065C">
        <w:rPr>
          <w:rFonts w:ascii="Book Antiqua" w:hAnsi="Book Antiqua" w:cs="Arial"/>
          <w:color w:val="222222"/>
          <w:lang w:val="es-ES"/>
        </w:rPr>
        <w:t>n</w:t>
      </w:r>
      <w:r w:rsidR="00A9065C" w:rsidRPr="00A9065C">
        <w:rPr>
          <w:rStyle w:val="hps"/>
          <w:rFonts w:ascii="Book Antiqua" w:hAnsi="Book Antiqua" w:cs="Arial"/>
          <w:color w:val="222222"/>
          <w:lang w:val="es-ES"/>
        </w:rPr>
        <w:t xml:space="preserve">o </w:t>
      </w:r>
      <w:r w:rsidR="00A9065C">
        <w:rPr>
          <w:rStyle w:val="hps"/>
          <w:rFonts w:ascii="Book Antiqua" w:hAnsi="Book Antiqua" w:cs="Arial"/>
          <w:color w:val="222222"/>
          <w:lang w:val="es-ES"/>
        </w:rPr>
        <w:t>es</w:t>
      </w:r>
      <w:r w:rsidR="00A9065C" w:rsidRPr="00A9065C">
        <w:rPr>
          <w:rStyle w:val="hps"/>
          <w:rFonts w:ascii="Book Antiqua" w:hAnsi="Book Antiqua" w:cs="Arial"/>
          <w:color w:val="222222"/>
          <w:lang w:val="es-ES"/>
        </w:rPr>
        <w:t>tá</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obligado</w:t>
      </w:r>
      <w:r w:rsidR="00A9065C" w:rsidRPr="00A9065C">
        <w:rPr>
          <w:rFonts w:ascii="Book Antiqua" w:hAnsi="Book Antiqua" w:cs="Arial"/>
          <w:color w:val="222222"/>
          <w:lang w:val="es-ES"/>
        </w:rPr>
        <w:t xml:space="preserve"> </w:t>
      </w:r>
      <w:r w:rsidR="00A9065C" w:rsidRPr="00A9065C">
        <w:rPr>
          <w:rStyle w:val="hps"/>
          <w:rFonts w:ascii="Book Antiqua" w:hAnsi="Book Antiqua" w:cs="Arial"/>
          <w:color w:val="222222"/>
          <w:lang w:val="es-ES"/>
        </w:rPr>
        <w:t>a comprar.</w:t>
      </w:r>
      <w:r w:rsidR="00A9065C">
        <w:rPr>
          <w:rFonts w:ascii="Book Antiqua" w:hAnsi="Book Antiqua"/>
          <w:lang w:val="es-PR"/>
        </w:rPr>
        <w:t xml:space="preserve"> </w:t>
      </w:r>
      <w:r w:rsidR="00A068AC" w:rsidRPr="00A068AC">
        <w:rPr>
          <w:rFonts w:ascii="Book Antiqua" w:hAnsi="Book Antiqua"/>
          <w:i/>
        </w:rPr>
        <w:t>(Uniform Appraisal Standards for Federal Land Acquisitions: Interagency Land Acquisition Conference, 2000, p.4.)</w:t>
      </w:r>
    </w:p>
    <w:p w14:paraId="18DC3B45" w14:textId="77777777" w:rsidR="00D625B1" w:rsidRPr="00E876FC" w:rsidRDefault="00D625B1">
      <w:pPr>
        <w:rPr>
          <w:rFonts w:ascii="Times New Roman" w:hAnsi="Times New Roman" w:cs="Times New Roman"/>
          <w:b/>
          <w:szCs w:val="24"/>
          <w:lang w:eastAsia="es-ES"/>
        </w:rPr>
      </w:pPr>
    </w:p>
    <w:p w14:paraId="53DA8DB2" w14:textId="77777777" w:rsidR="00703C5B" w:rsidRPr="00E876FC" w:rsidRDefault="00703C5B">
      <w:pPr>
        <w:rPr>
          <w:rFonts w:ascii="Times New Roman" w:hAnsi="Times New Roman" w:cs="Times New Roman"/>
          <w:b/>
          <w:lang w:val="es-PR"/>
        </w:rPr>
      </w:pPr>
      <w:r w:rsidRPr="00E876FC">
        <w:rPr>
          <w:rFonts w:ascii="Times New Roman" w:hAnsi="Times New Roman" w:cs="Times New Roman"/>
          <w:b/>
          <w:szCs w:val="24"/>
          <w:lang w:val="es-PR" w:eastAsia="es-ES"/>
        </w:rPr>
        <w:t>El Programa de Legado Forestal</w:t>
      </w:r>
      <w:r w:rsidRPr="00E876FC">
        <w:rPr>
          <w:rFonts w:ascii="Times New Roman" w:hAnsi="Times New Roman" w:cs="Times New Roman"/>
          <w:b/>
          <w:i/>
          <w:iCs/>
          <w:lang w:val="es-PR"/>
        </w:rPr>
        <w:t xml:space="preserve"> se hizo posible gracias a una subvención del Servicio Forestal del Departamento de Agricultura de los Estados Unidos de América</w:t>
      </w:r>
    </w:p>
    <w:p w14:paraId="027AD862" w14:textId="77777777" w:rsidR="00703C5B" w:rsidRPr="00E876FC" w:rsidRDefault="00703C5B" w:rsidP="00703C5B">
      <w:pPr>
        <w:rPr>
          <w:rFonts w:ascii="Times New Roman" w:hAnsi="Times New Roman" w:cs="Times New Roman"/>
          <w:b/>
          <w:szCs w:val="24"/>
          <w:lang w:val="es-PR" w:eastAsia="es-ES"/>
        </w:rPr>
      </w:pPr>
      <w:r w:rsidRPr="00E876FC">
        <w:rPr>
          <w:rFonts w:ascii="Times New Roman" w:hAnsi="Times New Roman" w:cs="Times New Roman"/>
          <w:b/>
          <w:szCs w:val="24"/>
          <w:lang w:val="es-PR" w:eastAsia="es-ES"/>
        </w:rPr>
        <w:t xml:space="preserve">El Departamento de Agricultura de los Estados Unidos de América es un proveedor, empleador y prestamista que ofrece igualdad de oportunidades. </w:t>
      </w:r>
    </w:p>
    <w:sectPr w:rsidR="00703C5B" w:rsidRPr="00E876FC" w:rsidSect="00164AC3">
      <w:headerReference w:type="default" r:id="rId10"/>
      <w:footerReference w:type="default" r:id="rId11"/>
      <w:headerReference w:type="first" r:id="rId12"/>
      <w:footerReference w:type="first" r:id="rId13"/>
      <w:pgSz w:w="12240" w:h="15840" w:code="1"/>
      <w:pgMar w:top="720" w:right="1440" w:bottom="720" w:left="1440" w:header="288" w:footer="144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1A192" w14:textId="77777777" w:rsidR="00A202BD" w:rsidRDefault="00A202BD" w:rsidP="00CD5766">
      <w:pPr>
        <w:spacing w:after="0" w:line="240" w:lineRule="auto"/>
      </w:pPr>
      <w:r>
        <w:separator/>
      </w:r>
    </w:p>
  </w:endnote>
  <w:endnote w:type="continuationSeparator" w:id="0">
    <w:p w14:paraId="56D78183" w14:textId="77777777" w:rsidR="00A202BD" w:rsidRDefault="00A202BD" w:rsidP="00CD5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CE52A" w14:textId="77777777" w:rsidR="009C7C3E" w:rsidRDefault="009B5712">
    <w:pPr>
      <w:pStyle w:val="Footer"/>
    </w:pPr>
    <w:r>
      <w:rPr>
        <w:rFonts w:ascii="Times New Roman" w:hAnsi="Times New Roman" w:cs="Times New Roman"/>
        <w:noProof/>
      </w:rPr>
      <w:drawing>
        <wp:anchor distT="0" distB="0" distL="114300" distR="114300" simplePos="0" relativeHeight="251659776" behindDoc="0" locked="0" layoutInCell="1" allowOverlap="1" wp14:anchorId="5C572147" wp14:editId="15A47B3C">
          <wp:simplePos x="0" y="0"/>
          <wp:positionH relativeFrom="margin">
            <wp:posOffset>5173980</wp:posOffset>
          </wp:positionH>
          <wp:positionV relativeFrom="margin">
            <wp:posOffset>7992745</wp:posOffset>
          </wp:positionV>
          <wp:extent cx="670560" cy="8674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Shield (escudo).jpg"/>
                  <pic:cNvPicPr/>
                </pic:nvPicPr>
                <pic:blipFill>
                  <a:blip r:embed="rId1">
                    <a:extLst>
                      <a:ext uri="{28A0092B-C50C-407E-A947-70E740481C1C}">
                        <a14:useLocalDpi xmlns:a14="http://schemas.microsoft.com/office/drawing/2010/main" val="0"/>
                      </a:ext>
                    </a:extLst>
                  </a:blip>
                  <a:stretch>
                    <a:fillRect/>
                  </a:stretch>
                </pic:blipFill>
                <pic:spPr>
                  <a:xfrm>
                    <a:off x="0" y="0"/>
                    <a:ext cx="670560" cy="86741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8752" behindDoc="0" locked="0" layoutInCell="1" allowOverlap="1" wp14:anchorId="6218697D" wp14:editId="5D93BF31">
          <wp:simplePos x="0" y="0"/>
          <wp:positionH relativeFrom="margin">
            <wp:posOffset>3630930</wp:posOffset>
          </wp:positionH>
          <wp:positionV relativeFrom="margin">
            <wp:posOffset>8105140</wp:posOffset>
          </wp:positionV>
          <wp:extent cx="1005840" cy="725805"/>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g"/>
                  <pic:cNvPicPr/>
                </pic:nvPicPr>
                <pic:blipFill>
                  <a:blip r:embed="rId2">
                    <a:extLst>
                      <a:ext uri="{28A0092B-C50C-407E-A947-70E740481C1C}">
                        <a14:useLocalDpi xmlns:a14="http://schemas.microsoft.com/office/drawing/2010/main" val="0"/>
                      </a:ext>
                    </a:extLst>
                  </a:blip>
                  <a:stretch>
                    <a:fillRect/>
                  </a:stretch>
                </pic:blipFill>
                <pic:spPr>
                  <a:xfrm>
                    <a:off x="0" y="0"/>
                    <a:ext cx="1005840" cy="725805"/>
                  </a:xfrm>
                  <a:prstGeom prst="rect">
                    <a:avLst/>
                  </a:prstGeom>
                </pic:spPr>
              </pic:pic>
            </a:graphicData>
          </a:graphic>
        </wp:anchor>
      </w:drawing>
    </w:r>
    <w:r w:rsidRPr="00A3077C">
      <w:rPr>
        <w:rFonts w:ascii="Times New Roman" w:hAnsi="Times New Roman" w:cs="Times New Roman"/>
        <w:noProof/>
        <w:color w:val="808080" w:themeColor="background1" w:themeShade="80"/>
        <w:sz w:val="16"/>
        <w:szCs w:val="16"/>
      </w:rPr>
      <w:drawing>
        <wp:anchor distT="0" distB="0" distL="114300" distR="114300" simplePos="0" relativeHeight="251656704" behindDoc="0" locked="0" layoutInCell="1" allowOverlap="1" wp14:anchorId="081AB264" wp14:editId="033A55E9">
          <wp:simplePos x="0" y="0"/>
          <wp:positionH relativeFrom="margin">
            <wp:posOffset>2164080</wp:posOffset>
          </wp:positionH>
          <wp:positionV relativeFrom="margin">
            <wp:posOffset>8099425</wp:posOffset>
          </wp:positionV>
          <wp:extent cx="761365" cy="759460"/>
          <wp:effectExtent l="0" t="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N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1365" cy="759460"/>
                  </a:xfrm>
                  <a:prstGeom prst="rect">
                    <a:avLst/>
                  </a:prstGeom>
                </pic:spPr>
              </pic:pic>
            </a:graphicData>
          </a:graphic>
        </wp:anchor>
      </w:drawing>
    </w:r>
    <w:r w:rsidR="0034199F">
      <w:rPr>
        <w:rFonts w:ascii="Times New Roman" w:hAnsi="Times New Roman" w:cs="Times New Roman"/>
        <w:noProof/>
        <w:lang w:val="es-PR" w:eastAsia="es-PR"/>
      </w:rPr>
      <w:t xml:space="preserve">                                                                                                             </w:t>
    </w:r>
    <w:r w:rsidR="009C7C3E">
      <w:rPr>
        <w:rFonts w:ascii="Times New Roman" w:hAnsi="Times New Roman" w:cs="Times New Roman"/>
        <w:noProof/>
        <w:color w:val="808080" w:themeColor="background1" w:themeShade="80"/>
        <w:sz w:val="16"/>
        <w:szCs w:val="16"/>
      </w:rPr>
      <w:drawing>
        <wp:anchor distT="0" distB="0" distL="114300" distR="114300" simplePos="0" relativeHeight="251655680" behindDoc="0" locked="0" layoutInCell="1" allowOverlap="1" wp14:anchorId="6FFE8C3B" wp14:editId="1356A34F">
          <wp:simplePos x="0" y="0"/>
          <wp:positionH relativeFrom="column">
            <wp:posOffset>-356235</wp:posOffset>
          </wp:positionH>
          <wp:positionV relativeFrom="paragraph">
            <wp:posOffset>139065</wp:posOffset>
          </wp:positionV>
          <wp:extent cx="2012315" cy="34671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papel.jpg"/>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2315" cy="3467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38CDF" w14:textId="77777777" w:rsidR="00BD6572" w:rsidRPr="00A3077C" w:rsidRDefault="00AE04BD" w:rsidP="002D6BDE">
    <w:pPr>
      <w:pStyle w:val="Footer"/>
      <w:ind w:left="-720"/>
      <w:jc w:val="right"/>
      <w:rPr>
        <w:rFonts w:ascii="Times New Roman" w:hAnsi="Times New Roman" w:cs="Times New Roman"/>
        <w:color w:val="808080" w:themeColor="background1" w:themeShade="80"/>
        <w:sz w:val="16"/>
        <w:szCs w:val="16"/>
        <w:lang w:val="es-PR"/>
      </w:rPr>
    </w:pPr>
    <w:r>
      <w:rPr>
        <w:rFonts w:ascii="Times New Roman" w:hAnsi="Times New Roman" w:cs="Times New Roman"/>
        <w:noProof/>
      </w:rPr>
      <w:drawing>
        <wp:anchor distT="0" distB="0" distL="114300" distR="114300" simplePos="0" relativeHeight="251660800" behindDoc="0" locked="0" layoutInCell="1" allowOverlap="1" wp14:anchorId="1603C62B" wp14:editId="29D61353">
          <wp:simplePos x="0" y="0"/>
          <wp:positionH relativeFrom="margin">
            <wp:posOffset>5097145</wp:posOffset>
          </wp:positionH>
          <wp:positionV relativeFrom="margin">
            <wp:posOffset>7995920</wp:posOffset>
          </wp:positionV>
          <wp:extent cx="669925" cy="866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Shield (escudo).jpg"/>
                  <pic:cNvPicPr/>
                </pic:nvPicPr>
                <pic:blipFill>
                  <a:blip r:embed="rId1">
                    <a:extLst>
                      <a:ext uri="{28A0092B-C50C-407E-A947-70E740481C1C}">
                        <a14:useLocalDpi xmlns:a14="http://schemas.microsoft.com/office/drawing/2010/main" val="0"/>
                      </a:ext>
                    </a:extLst>
                  </a:blip>
                  <a:stretch>
                    <a:fillRect/>
                  </a:stretch>
                </pic:blipFill>
                <pic:spPr>
                  <a:xfrm>
                    <a:off x="0" y="0"/>
                    <a:ext cx="669925" cy="866775"/>
                  </a:xfrm>
                  <a:prstGeom prst="rect">
                    <a:avLst/>
                  </a:prstGeom>
                </pic:spPr>
              </pic:pic>
            </a:graphicData>
          </a:graphic>
          <wp14:sizeRelH relativeFrom="margin">
            <wp14:pctWidth>0</wp14:pctWidth>
          </wp14:sizeRelH>
          <wp14:sizeRelV relativeFrom="margin">
            <wp14:pctHeight>0</wp14:pctHeight>
          </wp14:sizeRelV>
        </wp:anchor>
      </w:drawing>
    </w:r>
    <w:r w:rsidR="00164AC3" w:rsidRPr="00A3077C">
      <w:rPr>
        <w:rFonts w:ascii="Times New Roman" w:hAnsi="Times New Roman" w:cs="Times New Roman"/>
        <w:noProof/>
        <w:color w:val="808080" w:themeColor="background1" w:themeShade="80"/>
        <w:sz w:val="16"/>
        <w:szCs w:val="16"/>
      </w:rPr>
      <w:drawing>
        <wp:anchor distT="0" distB="0" distL="114300" distR="114300" simplePos="0" relativeHeight="251653632" behindDoc="0" locked="0" layoutInCell="1" allowOverlap="1" wp14:anchorId="14B0175E" wp14:editId="427D3E2D">
          <wp:simplePos x="0" y="0"/>
          <wp:positionH relativeFrom="margin">
            <wp:posOffset>2270760</wp:posOffset>
          </wp:positionH>
          <wp:positionV relativeFrom="margin">
            <wp:posOffset>8056880</wp:posOffset>
          </wp:positionV>
          <wp:extent cx="761365" cy="75946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N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1365" cy="759460"/>
                  </a:xfrm>
                  <a:prstGeom prst="rect">
                    <a:avLst/>
                  </a:prstGeom>
                </pic:spPr>
              </pic:pic>
            </a:graphicData>
          </a:graphic>
        </wp:anchor>
      </w:drawing>
    </w:r>
    <w:r w:rsidR="00164AC3">
      <w:rPr>
        <w:rFonts w:ascii="Times New Roman" w:hAnsi="Times New Roman" w:cs="Times New Roman"/>
        <w:noProof/>
        <w:color w:val="808080" w:themeColor="background1" w:themeShade="80"/>
        <w:sz w:val="16"/>
        <w:szCs w:val="16"/>
      </w:rPr>
      <w:drawing>
        <wp:anchor distT="0" distB="0" distL="114300" distR="114300" simplePos="0" relativeHeight="251654656" behindDoc="0" locked="0" layoutInCell="1" allowOverlap="1" wp14:anchorId="59C713B2" wp14:editId="454B7B37">
          <wp:simplePos x="0" y="0"/>
          <wp:positionH relativeFrom="column">
            <wp:posOffset>-394335</wp:posOffset>
          </wp:positionH>
          <wp:positionV relativeFrom="paragraph">
            <wp:posOffset>267970</wp:posOffset>
          </wp:positionV>
          <wp:extent cx="2012315" cy="34671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papel.jpg"/>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2315" cy="346710"/>
                  </a:xfrm>
                  <a:prstGeom prst="rect">
                    <a:avLst/>
                  </a:prstGeom>
                </pic:spPr>
              </pic:pic>
            </a:graphicData>
          </a:graphic>
          <wp14:sizeRelH relativeFrom="page">
            <wp14:pctWidth>0</wp14:pctWidth>
          </wp14:sizeRelH>
          <wp14:sizeRelV relativeFrom="page">
            <wp14:pctHeight>0</wp14:pctHeight>
          </wp14:sizeRelV>
        </wp:anchor>
      </w:drawing>
    </w:r>
    <w:r w:rsidR="00164AC3">
      <w:rPr>
        <w:rFonts w:ascii="Times New Roman" w:hAnsi="Times New Roman" w:cs="Times New Roman"/>
        <w:noProof/>
      </w:rPr>
      <w:drawing>
        <wp:anchor distT="0" distB="0" distL="114300" distR="114300" simplePos="0" relativeHeight="251657728" behindDoc="0" locked="0" layoutInCell="1" allowOverlap="1" wp14:anchorId="7BC2C7DD" wp14:editId="7A7A7626">
          <wp:simplePos x="0" y="0"/>
          <wp:positionH relativeFrom="margin">
            <wp:posOffset>3703320</wp:posOffset>
          </wp:positionH>
          <wp:positionV relativeFrom="margin">
            <wp:posOffset>8129270</wp:posOffset>
          </wp:positionV>
          <wp:extent cx="960120" cy="692785"/>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g"/>
                  <pic:cNvPicPr/>
                </pic:nvPicPr>
                <pic:blipFill>
                  <a:blip r:embed="rId4">
                    <a:extLst>
                      <a:ext uri="{28A0092B-C50C-407E-A947-70E740481C1C}">
                        <a14:useLocalDpi xmlns:a14="http://schemas.microsoft.com/office/drawing/2010/main" val="0"/>
                      </a:ext>
                    </a:extLst>
                  </a:blip>
                  <a:stretch>
                    <a:fillRect/>
                  </a:stretch>
                </pic:blipFill>
                <pic:spPr>
                  <a:xfrm>
                    <a:off x="0" y="0"/>
                    <a:ext cx="960120" cy="692785"/>
                  </a:xfrm>
                  <a:prstGeom prst="rect">
                    <a:avLst/>
                  </a:prstGeom>
                </pic:spPr>
              </pic:pic>
            </a:graphicData>
          </a:graphic>
        </wp:anchor>
      </w:drawing>
    </w:r>
    <w:r w:rsidR="002D6BDE">
      <w:rPr>
        <w:rFonts w:ascii="Times New Roman" w:hAnsi="Times New Roman" w:cs="Times New Roman"/>
        <w:noProof/>
        <w:lang w:val="es-PR" w:eastAsia="es-P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D7168" w14:textId="77777777" w:rsidR="00A202BD" w:rsidRDefault="00A202BD" w:rsidP="00CD5766">
      <w:pPr>
        <w:spacing w:after="0" w:line="240" w:lineRule="auto"/>
      </w:pPr>
      <w:r>
        <w:separator/>
      </w:r>
    </w:p>
  </w:footnote>
  <w:footnote w:type="continuationSeparator" w:id="0">
    <w:p w14:paraId="696046E2" w14:textId="77777777" w:rsidR="00A202BD" w:rsidRDefault="00A202BD" w:rsidP="00CD576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F1D5" w14:textId="77777777" w:rsidR="00BD6572" w:rsidRDefault="00201713" w:rsidP="002E1E50">
    <w:pPr>
      <w:pStyle w:val="NoSpacing"/>
      <w:jc w:val="both"/>
      <w:rPr>
        <w:rFonts w:ascii="Arial" w:hAnsi="Arial" w:cs="Arial"/>
        <w:sz w:val="20"/>
        <w:szCs w:val="20"/>
        <w:lang w:val="es-ES_tradnl"/>
      </w:rPr>
    </w:pPr>
    <w:r>
      <w:rPr>
        <w:rFonts w:ascii="Arial" w:hAnsi="Arial" w:cs="Arial"/>
        <w:sz w:val="20"/>
        <w:szCs w:val="20"/>
        <w:lang w:val="es-ES_tradnl"/>
      </w:rPr>
      <w:t>Solicitud para Dueños de Fincas Forestadas</w:t>
    </w:r>
  </w:p>
  <w:p w14:paraId="08B83E11" w14:textId="77777777" w:rsidR="00201713" w:rsidRPr="00DA2FDC" w:rsidRDefault="00201713" w:rsidP="002E1E50">
    <w:pPr>
      <w:pStyle w:val="NoSpacing"/>
      <w:jc w:val="both"/>
      <w:rPr>
        <w:rFonts w:ascii="Arial" w:hAnsi="Arial" w:cs="Arial"/>
        <w:sz w:val="20"/>
        <w:szCs w:val="20"/>
        <w:lang w:val="es-ES_tradnl"/>
      </w:rPr>
    </w:pPr>
    <w:r>
      <w:rPr>
        <w:rFonts w:ascii="Arial" w:hAnsi="Arial" w:cs="Arial"/>
        <w:sz w:val="20"/>
        <w:szCs w:val="20"/>
        <w:lang w:val="es-ES_tradnl"/>
      </w:rPr>
      <w:t>Programa de Legado Forestal de Puerto Rico</w:t>
    </w:r>
  </w:p>
  <w:p w14:paraId="1F31C2CE" w14:textId="77777777" w:rsidR="00BD6572" w:rsidRPr="00DA2FDC" w:rsidRDefault="00BD6572" w:rsidP="006864A6">
    <w:pPr>
      <w:pStyle w:val="Header"/>
      <w:rPr>
        <w:rFonts w:ascii="Arial" w:hAnsi="Arial" w:cs="Arial"/>
        <w:noProof/>
        <w:sz w:val="20"/>
        <w:szCs w:val="20"/>
        <w:lang w:val="es-ES_tradnl"/>
      </w:rPr>
    </w:pPr>
    <w:r w:rsidRPr="00DA2FDC">
      <w:rPr>
        <w:rFonts w:ascii="Arial" w:hAnsi="Arial" w:cs="Arial"/>
        <w:sz w:val="20"/>
        <w:szCs w:val="20"/>
        <w:lang w:val="es-ES_tradnl"/>
      </w:rPr>
      <w:t xml:space="preserve">Página </w:t>
    </w:r>
    <w:r w:rsidRPr="00DA2FDC">
      <w:rPr>
        <w:rFonts w:ascii="Arial" w:hAnsi="Arial" w:cs="Arial"/>
        <w:sz w:val="20"/>
        <w:szCs w:val="20"/>
        <w:lang w:val="es-ES_tradnl"/>
      </w:rPr>
      <w:fldChar w:fldCharType="begin"/>
    </w:r>
    <w:r w:rsidRPr="00DA2FDC">
      <w:rPr>
        <w:rFonts w:ascii="Arial" w:hAnsi="Arial" w:cs="Arial"/>
        <w:sz w:val="20"/>
        <w:szCs w:val="20"/>
        <w:lang w:val="es-ES_tradnl"/>
      </w:rPr>
      <w:instrText xml:space="preserve"> PAGE   \* MERGEFORMAT </w:instrText>
    </w:r>
    <w:r w:rsidRPr="00DA2FDC">
      <w:rPr>
        <w:rFonts w:ascii="Arial" w:hAnsi="Arial" w:cs="Arial"/>
        <w:sz w:val="20"/>
        <w:szCs w:val="20"/>
        <w:lang w:val="es-ES_tradnl"/>
      </w:rPr>
      <w:fldChar w:fldCharType="separate"/>
    </w:r>
    <w:r w:rsidR="00D31AC6">
      <w:rPr>
        <w:rFonts w:ascii="Arial" w:hAnsi="Arial" w:cs="Arial"/>
        <w:noProof/>
        <w:sz w:val="20"/>
        <w:szCs w:val="20"/>
        <w:lang w:val="es-ES_tradnl"/>
      </w:rPr>
      <w:t>4</w:t>
    </w:r>
    <w:r w:rsidRPr="00DA2FDC">
      <w:rPr>
        <w:rFonts w:ascii="Arial" w:hAnsi="Arial" w:cs="Arial"/>
        <w:noProof/>
        <w:sz w:val="20"/>
        <w:szCs w:val="20"/>
        <w:lang w:val="es-ES_tradnl"/>
      </w:rPr>
      <w:fldChar w:fldCharType="end"/>
    </w:r>
    <w:r w:rsidR="008A0CD4">
      <w:rPr>
        <w:rFonts w:ascii="Arial" w:hAnsi="Arial" w:cs="Arial"/>
        <w:noProof/>
        <w:sz w:val="20"/>
        <w:szCs w:val="20"/>
        <w:lang w:val="es-ES_tradnl"/>
      </w:rPr>
      <w:t>/18</w:t>
    </w:r>
  </w:p>
  <w:p w14:paraId="530B2E41" w14:textId="77777777" w:rsidR="00BD6572" w:rsidRPr="00DA2FDC" w:rsidRDefault="00BD6572" w:rsidP="006864A6">
    <w:pPr>
      <w:pStyle w:val="Header"/>
      <w:rPr>
        <w:rFonts w:ascii="Arial" w:hAnsi="Arial" w:cs="Arial"/>
        <w:noProof/>
        <w:sz w:val="20"/>
        <w:szCs w:val="20"/>
        <w:lang w:val="es-ES_tradnl"/>
      </w:rPr>
    </w:pPr>
  </w:p>
  <w:p w14:paraId="6EFA5026" w14:textId="77777777" w:rsidR="00BD6572" w:rsidRPr="00DA2FDC" w:rsidRDefault="00BD6572" w:rsidP="006864A6">
    <w:pPr>
      <w:pStyle w:val="Header"/>
      <w:rPr>
        <w:rFonts w:ascii="Arial" w:hAnsi="Arial" w:cs="Arial"/>
        <w:noProof/>
        <w:sz w:val="20"/>
        <w:szCs w:val="20"/>
        <w:lang w:val="es-ES_tradnl"/>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25378" w14:textId="77777777" w:rsidR="00BD6572" w:rsidRDefault="00BD6572" w:rsidP="002D6BDE">
    <w:pPr>
      <w:pStyle w:val="Header"/>
      <w:tabs>
        <w:tab w:val="clear" w:pos="4680"/>
        <w:tab w:val="clear" w:pos="9360"/>
      </w:tabs>
      <w:ind w:left="-720"/>
    </w:pPr>
    <w:r>
      <w:rPr>
        <w:noProof/>
      </w:rPr>
      <w:drawing>
        <wp:inline distT="0" distB="0" distL="0" distR="0" wp14:anchorId="7DC3B914" wp14:editId="58A03AFC">
          <wp:extent cx="2237232" cy="832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NA EL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7232" cy="832104"/>
                  </a:xfrm>
                  <a:prstGeom prst="rect">
                    <a:avLst/>
                  </a:prstGeom>
                </pic:spPr>
              </pic:pic>
            </a:graphicData>
          </a:graphic>
        </wp:inline>
      </w:drawing>
    </w:r>
    <w:r w:rsidR="00B21A04">
      <w:rPr>
        <w:rFonts w:ascii="Times New Roman" w:hAnsi="Times New Roman" w:cs="Times New Roman"/>
        <w:noProof/>
        <w:lang w:val="es-PR" w:eastAsia="es-PR"/>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06AB3"/>
    <w:multiLevelType w:val="hybridMultilevel"/>
    <w:tmpl w:val="6274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E2852"/>
    <w:multiLevelType w:val="hybridMultilevel"/>
    <w:tmpl w:val="32DA5994"/>
    <w:lvl w:ilvl="0" w:tplc="EEBC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C3254"/>
    <w:multiLevelType w:val="hybridMultilevel"/>
    <w:tmpl w:val="1B504B2C"/>
    <w:lvl w:ilvl="0" w:tplc="500A001B">
      <w:start w:val="1"/>
      <w:numFmt w:val="lowerRoman"/>
      <w:lvlText w:val="%1."/>
      <w:lvlJc w:val="righ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nsid w:val="269F648D"/>
    <w:multiLevelType w:val="hybridMultilevel"/>
    <w:tmpl w:val="8AFEB860"/>
    <w:lvl w:ilvl="0" w:tplc="500A000F">
      <w:start w:val="1"/>
      <w:numFmt w:val="decimal"/>
      <w:lvlText w:val="%1."/>
      <w:lvlJc w:val="left"/>
      <w:pPr>
        <w:ind w:left="829" w:hanging="360"/>
      </w:pPr>
    </w:lvl>
    <w:lvl w:ilvl="1" w:tplc="500A0019" w:tentative="1">
      <w:start w:val="1"/>
      <w:numFmt w:val="lowerLetter"/>
      <w:lvlText w:val="%2."/>
      <w:lvlJc w:val="left"/>
      <w:pPr>
        <w:ind w:left="1549" w:hanging="360"/>
      </w:pPr>
    </w:lvl>
    <w:lvl w:ilvl="2" w:tplc="500A001B" w:tentative="1">
      <w:start w:val="1"/>
      <w:numFmt w:val="lowerRoman"/>
      <w:lvlText w:val="%3."/>
      <w:lvlJc w:val="right"/>
      <w:pPr>
        <w:ind w:left="2269" w:hanging="180"/>
      </w:pPr>
    </w:lvl>
    <w:lvl w:ilvl="3" w:tplc="500A000F" w:tentative="1">
      <w:start w:val="1"/>
      <w:numFmt w:val="decimal"/>
      <w:lvlText w:val="%4."/>
      <w:lvlJc w:val="left"/>
      <w:pPr>
        <w:ind w:left="2989" w:hanging="360"/>
      </w:pPr>
    </w:lvl>
    <w:lvl w:ilvl="4" w:tplc="500A0019" w:tentative="1">
      <w:start w:val="1"/>
      <w:numFmt w:val="lowerLetter"/>
      <w:lvlText w:val="%5."/>
      <w:lvlJc w:val="left"/>
      <w:pPr>
        <w:ind w:left="3709" w:hanging="360"/>
      </w:pPr>
    </w:lvl>
    <w:lvl w:ilvl="5" w:tplc="500A001B" w:tentative="1">
      <w:start w:val="1"/>
      <w:numFmt w:val="lowerRoman"/>
      <w:lvlText w:val="%6."/>
      <w:lvlJc w:val="right"/>
      <w:pPr>
        <w:ind w:left="4429" w:hanging="180"/>
      </w:pPr>
    </w:lvl>
    <w:lvl w:ilvl="6" w:tplc="500A000F" w:tentative="1">
      <w:start w:val="1"/>
      <w:numFmt w:val="decimal"/>
      <w:lvlText w:val="%7."/>
      <w:lvlJc w:val="left"/>
      <w:pPr>
        <w:ind w:left="5149" w:hanging="360"/>
      </w:pPr>
    </w:lvl>
    <w:lvl w:ilvl="7" w:tplc="500A0019" w:tentative="1">
      <w:start w:val="1"/>
      <w:numFmt w:val="lowerLetter"/>
      <w:lvlText w:val="%8."/>
      <w:lvlJc w:val="left"/>
      <w:pPr>
        <w:ind w:left="5869" w:hanging="360"/>
      </w:pPr>
    </w:lvl>
    <w:lvl w:ilvl="8" w:tplc="500A001B" w:tentative="1">
      <w:start w:val="1"/>
      <w:numFmt w:val="lowerRoman"/>
      <w:lvlText w:val="%9."/>
      <w:lvlJc w:val="right"/>
      <w:pPr>
        <w:ind w:left="6589" w:hanging="180"/>
      </w:pPr>
    </w:lvl>
  </w:abstractNum>
  <w:abstractNum w:abstractNumId="4">
    <w:nsid w:val="2729173E"/>
    <w:multiLevelType w:val="hybridMultilevel"/>
    <w:tmpl w:val="D0FE1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F726D7"/>
    <w:multiLevelType w:val="hybridMultilevel"/>
    <w:tmpl w:val="A036AC70"/>
    <w:lvl w:ilvl="0" w:tplc="EEBC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E5D82"/>
    <w:multiLevelType w:val="hybridMultilevel"/>
    <w:tmpl w:val="141832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0294ABE"/>
    <w:multiLevelType w:val="hybridMultilevel"/>
    <w:tmpl w:val="31CA7206"/>
    <w:lvl w:ilvl="0" w:tplc="500A000F">
      <w:start w:val="1"/>
      <w:numFmt w:val="decimal"/>
      <w:lvlText w:val="%1."/>
      <w:lvlJc w:val="left"/>
      <w:pPr>
        <w:ind w:left="775" w:hanging="360"/>
      </w:pPr>
    </w:lvl>
    <w:lvl w:ilvl="1" w:tplc="500A0019" w:tentative="1">
      <w:start w:val="1"/>
      <w:numFmt w:val="lowerLetter"/>
      <w:lvlText w:val="%2."/>
      <w:lvlJc w:val="left"/>
      <w:pPr>
        <w:ind w:left="1495" w:hanging="360"/>
      </w:pPr>
    </w:lvl>
    <w:lvl w:ilvl="2" w:tplc="500A001B" w:tentative="1">
      <w:start w:val="1"/>
      <w:numFmt w:val="lowerRoman"/>
      <w:lvlText w:val="%3."/>
      <w:lvlJc w:val="right"/>
      <w:pPr>
        <w:ind w:left="2215" w:hanging="180"/>
      </w:pPr>
    </w:lvl>
    <w:lvl w:ilvl="3" w:tplc="500A000F" w:tentative="1">
      <w:start w:val="1"/>
      <w:numFmt w:val="decimal"/>
      <w:lvlText w:val="%4."/>
      <w:lvlJc w:val="left"/>
      <w:pPr>
        <w:ind w:left="2935" w:hanging="360"/>
      </w:pPr>
    </w:lvl>
    <w:lvl w:ilvl="4" w:tplc="500A0019" w:tentative="1">
      <w:start w:val="1"/>
      <w:numFmt w:val="lowerLetter"/>
      <w:lvlText w:val="%5."/>
      <w:lvlJc w:val="left"/>
      <w:pPr>
        <w:ind w:left="3655" w:hanging="360"/>
      </w:pPr>
    </w:lvl>
    <w:lvl w:ilvl="5" w:tplc="500A001B" w:tentative="1">
      <w:start w:val="1"/>
      <w:numFmt w:val="lowerRoman"/>
      <w:lvlText w:val="%6."/>
      <w:lvlJc w:val="right"/>
      <w:pPr>
        <w:ind w:left="4375" w:hanging="180"/>
      </w:pPr>
    </w:lvl>
    <w:lvl w:ilvl="6" w:tplc="500A000F" w:tentative="1">
      <w:start w:val="1"/>
      <w:numFmt w:val="decimal"/>
      <w:lvlText w:val="%7."/>
      <w:lvlJc w:val="left"/>
      <w:pPr>
        <w:ind w:left="5095" w:hanging="360"/>
      </w:pPr>
    </w:lvl>
    <w:lvl w:ilvl="7" w:tplc="500A0019" w:tentative="1">
      <w:start w:val="1"/>
      <w:numFmt w:val="lowerLetter"/>
      <w:lvlText w:val="%8."/>
      <w:lvlJc w:val="left"/>
      <w:pPr>
        <w:ind w:left="5815" w:hanging="360"/>
      </w:pPr>
    </w:lvl>
    <w:lvl w:ilvl="8" w:tplc="500A001B" w:tentative="1">
      <w:start w:val="1"/>
      <w:numFmt w:val="lowerRoman"/>
      <w:lvlText w:val="%9."/>
      <w:lvlJc w:val="right"/>
      <w:pPr>
        <w:ind w:left="6535" w:hanging="180"/>
      </w:pPr>
    </w:lvl>
  </w:abstractNum>
  <w:abstractNum w:abstractNumId="8">
    <w:nsid w:val="632306AF"/>
    <w:multiLevelType w:val="hybridMultilevel"/>
    <w:tmpl w:val="3A10FB80"/>
    <w:lvl w:ilvl="0" w:tplc="500A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9">
    <w:nsid w:val="6A1856AA"/>
    <w:multiLevelType w:val="hybridMultilevel"/>
    <w:tmpl w:val="DA8A8E58"/>
    <w:lvl w:ilvl="0" w:tplc="EEBC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5"/>
  </w:num>
  <w:num w:numId="5">
    <w:abstractNumId w:val="1"/>
  </w:num>
  <w:num w:numId="6">
    <w:abstractNumId w:val="3"/>
  </w:num>
  <w:num w:numId="7">
    <w:abstractNumId w:val="7"/>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4A6"/>
    <w:rsid w:val="00007122"/>
    <w:rsid w:val="000071CE"/>
    <w:rsid w:val="00027857"/>
    <w:rsid w:val="0006377D"/>
    <w:rsid w:val="00070668"/>
    <w:rsid w:val="000B586E"/>
    <w:rsid w:val="000C6A3B"/>
    <w:rsid w:val="000D11DA"/>
    <w:rsid w:val="000D6B41"/>
    <w:rsid w:val="00114B12"/>
    <w:rsid w:val="001271DB"/>
    <w:rsid w:val="00132015"/>
    <w:rsid w:val="00164AC3"/>
    <w:rsid w:val="001C2A53"/>
    <w:rsid w:val="00200ED9"/>
    <w:rsid w:val="00201713"/>
    <w:rsid w:val="0023405E"/>
    <w:rsid w:val="00245EC2"/>
    <w:rsid w:val="00252192"/>
    <w:rsid w:val="00255F4A"/>
    <w:rsid w:val="002610B0"/>
    <w:rsid w:val="00281572"/>
    <w:rsid w:val="00285CFC"/>
    <w:rsid w:val="002A098E"/>
    <w:rsid w:val="002A3E4A"/>
    <w:rsid w:val="002A6497"/>
    <w:rsid w:val="002D657C"/>
    <w:rsid w:val="002D6BDE"/>
    <w:rsid w:val="002E1E50"/>
    <w:rsid w:val="002E20CA"/>
    <w:rsid w:val="002F036E"/>
    <w:rsid w:val="002F0B80"/>
    <w:rsid w:val="00301D6B"/>
    <w:rsid w:val="0030656C"/>
    <w:rsid w:val="0034199F"/>
    <w:rsid w:val="003431C5"/>
    <w:rsid w:val="003445D1"/>
    <w:rsid w:val="0035170D"/>
    <w:rsid w:val="003617A2"/>
    <w:rsid w:val="003957CD"/>
    <w:rsid w:val="003D3D4B"/>
    <w:rsid w:val="003E3C84"/>
    <w:rsid w:val="00455863"/>
    <w:rsid w:val="00475C18"/>
    <w:rsid w:val="00475F1F"/>
    <w:rsid w:val="0047665A"/>
    <w:rsid w:val="004D0AFD"/>
    <w:rsid w:val="004F3892"/>
    <w:rsid w:val="00503EAB"/>
    <w:rsid w:val="00523F9E"/>
    <w:rsid w:val="00535962"/>
    <w:rsid w:val="00545EE2"/>
    <w:rsid w:val="005652E8"/>
    <w:rsid w:val="005808DD"/>
    <w:rsid w:val="00587A90"/>
    <w:rsid w:val="005E1281"/>
    <w:rsid w:val="006654BA"/>
    <w:rsid w:val="00665D4E"/>
    <w:rsid w:val="0067020A"/>
    <w:rsid w:val="006864A6"/>
    <w:rsid w:val="006D2B16"/>
    <w:rsid w:val="006E5616"/>
    <w:rsid w:val="007013FB"/>
    <w:rsid w:val="00703C5B"/>
    <w:rsid w:val="00707247"/>
    <w:rsid w:val="00716349"/>
    <w:rsid w:val="0074446C"/>
    <w:rsid w:val="00751A85"/>
    <w:rsid w:val="007746CC"/>
    <w:rsid w:val="00777736"/>
    <w:rsid w:val="007B3965"/>
    <w:rsid w:val="007D3DA5"/>
    <w:rsid w:val="007F3506"/>
    <w:rsid w:val="007F69CE"/>
    <w:rsid w:val="00814A42"/>
    <w:rsid w:val="008243DF"/>
    <w:rsid w:val="00840C02"/>
    <w:rsid w:val="00872478"/>
    <w:rsid w:val="0087460C"/>
    <w:rsid w:val="00876F96"/>
    <w:rsid w:val="008A0CD4"/>
    <w:rsid w:val="008A4F80"/>
    <w:rsid w:val="008D45F2"/>
    <w:rsid w:val="008E0942"/>
    <w:rsid w:val="00906A07"/>
    <w:rsid w:val="00976CA8"/>
    <w:rsid w:val="009B5712"/>
    <w:rsid w:val="009C7C3E"/>
    <w:rsid w:val="009D6C58"/>
    <w:rsid w:val="009E3E1B"/>
    <w:rsid w:val="009E6214"/>
    <w:rsid w:val="009F149D"/>
    <w:rsid w:val="00A067B5"/>
    <w:rsid w:val="00A068AC"/>
    <w:rsid w:val="00A202BD"/>
    <w:rsid w:val="00A3077C"/>
    <w:rsid w:val="00A33C14"/>
    <w:rsid w:val="00A7198B"/>
    <w:rsid w:val="00A9065C"/>
    <w:rsid w:val="00A92ED0"/>
    <w:rsid w:val="00A95ED0"/>
    <w:rsid w:val="00A9781A"/>
    <w:rsid w:val="00AB2238"/>
    <w:rsid w:val="00AC0B1C"/>
    <w:rsid w:val="00AC3390"/>
    <w:rsid w:val="00AD2992"/>
    <w:rsid w:val="00AE04BD"/>
    <w:rsid w:val="00AE10D8"/>
    <w:rsid w:val="00AF6520"/>
    <w:rsid w:val="00B04E06"/>
    <w:rsid w:val="00B21A04"/>
    <w:rsid w:val="00B2217D"/>
    <w:rsid w:val="00B264B8"/>
    <w:rsid w:val="00B608ED"/>
    <w:rsid w:val="00B8356D"/>
    <w:rsid w:val="00BB6D4D"/>
    <w:rsid w:val="00BC6F9B"/>
    <w:rsid w:val="00BD6572"/>
    <w:rsid w:val="00BE4517"/>
    <w:rsid w:val="00C02388"/>
    <w:rsid w:val="00C35837"/>
    <w:rsid w:val="00C56741"/>
    <w:rsid w:val="00C87E29"/>
    <w:rsid w:val="00CD5766"/>
    <w:rsid w:val="00CD6B4D"/>
    <w:rsid w:val="00CF2ED3"/>
    <w:rsid w:val="00D049A1"/>
    <w:rsid w:val="00D23A35"/>
    <w:rsid w:val="00D31AC6"/>
    <w:rsid w:val="00D34249"/>
    <w:rsid w:val="00D444BB"/>
    <w:rsid w:val="00D60DB3"/>
    <w:rsid w:val="00D625B1"/>
    <w:rsid w:val="00DA2FDC"/>
    <w:rsid w:val="00DB2E22"/>
    <w:rsid w:val="00DC3DE5"/>
    <w:rsid w:val="00DF2207"/>
    <w:rsid w:val="00E1369A"/>
    <w:rsid w:val="00E2169B"/>
    <w:rsid w:val="00E254D1"/>
    <w:rsid w:val="00E55E0F"/>
    <w:rsid w:val="00E876FC"/>
    <w:rsid w:val="00E87F05"/>
    <w:rsid w:val="00E953D4"/>
    <w:rsid w:val="00E9798D"/>
    <w:rsid w:val="00F01C75"/>
    <w:rsid w:val="00F0376A"/>
    <w:rsid w:val="00F0412F"/>
    <w:rsid w:val="00F25ED0"/>
    <w:rsid w:val="00F43E43"/>
    <w:rsid w:val="00F549CE"/>
    <w:rsid w:val="00F67579"/>
    <w:rsid w:val="00FD4C5C"/>
    <w:rsid w:val="00FE049D"/>
    <w:rsid w:val="00FE1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BC854"/>
  <w15:docId w15:val="{99F6404A-7A2F-4AD0-9220-A73753C8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766"/>
  </w:style>
  <w:style w:type="paragraph" w:styleId="Footer">
    <w:name w:val="footer"/>
    <w:basedOn w:val="Normal"/>
    <w:link w:val="FooterChar"/>
    <w:uiPriority w:val="99"/>
    <w:unhideWhenUsed/>
    <w:rsid w:val="00CD5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766"/>
  </w:style>
  <w:style w:type="paragraph" w:styleId="BalloonText">
    <w:name w:val="Balloon Text"/>
    <w:basedOn w:val="Normal"/>
    <w:link w:val="BalloonTextChar"/>
    <w:uiPriority w:val="99"/>
    <w:semiHidden/>
    <w:unhideWhenUsed/>
    <w:rsid w:val="00CD5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766"/>
    <w:rPr>
      <w:rFonts w:ascii="Tahoma" w:hAnsi="Tahoma" w:cs="Tahoma"/>
      <w:sz w:val="16"/>
      <w:szCs w:val="16"/>
    </w:rPr>
  </w:style>
  <w:style w:type="paragraph" w:styleId="NoSpacing">
    <w:name w:val="No Spacing"/>
    <w:uiPriority w:val="1"/>
    <w:qFormat/>
    <w:rsid w:val="006864A6"/>
    <w:pPr>
      <w:spacing w:after="0" w:line="240" w:lineRule="auto"/>
    </w:pPr>
    <w:rPr>
      <w:rFonts w:ascii="Calibri" w:eastAsia="Calibri" w:hAnsi="Calibri" w:cs="Times New Roman"/>
      <w:lang w:val="es-PR"/>
    </w:rPr>
  </w:style>
  <w:style w:type="paragraph" w:styleId="ListParagraph">
    <w:name w:val="List Paragraph"/>
    <w:basedOn w:val="Normal"/>
    <w:uiPriority w:val="34"/>
    <w:qFormat/>
    <w:rsid w:val="006864A6"/>
    <w:pPr>
      <w:ind w:left="720"/>
      <w:contextualSpacing/>
    </w:pPr>
    <w:rPr>
      <w:rFonts w:ascii="Calibri" w:eastAsia="Calibri" w:hAnsi="Calibri" w:cs="Times New Roman"/>
      <w:lang w:val="es-ES_tradnl"/>
    </w:rPr>
  </w:style>
  <w:style w:type="paragraph" w:customStyle="1" w:styleId="Default">
    <w:name w:val="Default"/>
    <w:rsid w:val="002E1E50"/>
    <w:pPr>
      <w:autoSpaceDE w:val="0"/>
      <w:autoSpaceDN w:val="0"/>
      <w:adjustRightInd w:val="0"/>
      <w:spacing w:after="0" w:line="240" w:lineRule="auto"/>
    </w:pPr>
    <w:rPr>
      <w:rFonts w:ascii="Arial" w:eastAsia="Calibri" w:hAnsi="Arial" w:cs="Arial"/>
      <w:color w:val="000000"/>
      <w:sz w:val="24"/>
      <w:szCs w:val="24"/>
    </w:rPr>
  </w:style>
  <w:style w:type="paragraph" w:styleId="BodyTextIndent2">
    <w:name w:val="Body Text Indent 2"/>
    <w:basedOn w:val="Normal"/>
    <w:link w:val="BodyTextIndent2Char"/>
    <w:rsid w:val="002E1E50"/>
    <w:pPr>
      <w:spacing w:after="0" w:line="240" w:lineRule="auto"/>
      <w:ind w:left="720"/>
      <w:jc w:val="both"/>
    </w:pPr>
    <w:rPr>
      <w:rFonts w:ascii="Arial" w:eastAsia="Times New Roman" w:hAnsi="Arial" w:cs="Arial"/>
      <w:color w:val="99CC00"/>
      <w:sz w:val="24"/>
      <w:szCs w:val="24"/>
      <w:lang w:val="es-PR"/>
    </w:rPr>
  </w:style>
  <w:style w:type="character" w:customStyle="1" w:styleId="BodyTextIndent2Char">
    <w:name w:val="Body Text Indent 2 Char"/>
    <w:basedOn w:val="DefaultParagraphFont"/>
    <w:link w:val="BodyTextIndent2"/>
    <w:rsid w:val="002E1E50"/>
    <w:rPr>
      <w:rFonts w:ascii="Arial" w:eastAsia="Times New Roman" w:hAnsi="Arial" w:cs="Arial"/>
      <w:color w:val="99CC00"/>
      <w:sz w:val="24"/>
      <w:szCs w:val="24"/>
      <w:lang w:val="es-PR"/>
    </w:rPr>
  </w:style>
  <w:style w:type="character" w:styleId="Hyperlink">
    <w:name w:val="Hyperlink"/>
    <w:basedOn w:val="DefaultParagraphFont"/>
    <w:uiPriority w:val="99"/>
    <w:unhideWhenUsed/>
    <w:rsid w:val="00707247"/>
    <w:rPr>
      <w:color w:val="0000FF" w:themeColor="hyperlink"/>
      <w:u w:val="single"/>
    </w:rPr>
  </w:style>
  <w:style w:type="character" w:styleId="CommentReference">
    <w:name w:val="annotation reference"/>
    <w:basedOn w:val="DefaultParagraphFont"/>
    <w:uiPriority w:val="99"/>
    <w:semiHidden/>
    <w:unhideWhenUsed/>
    <w:rsid w:val="00114B12"/>
    <w:rPr>
      <w:sz w:val="16"/>
      <w:szCs w:val="16"/>
    </w:rPr>
  </w:style>
  <w:style w:type="paragraph" w:styleId="CommentText">
    <w:name w:val="annotation text"/>
    <w:basedOn w:val="Normal"/>
    <w:link w:val="CommentTextChar"/>
    <w:uiPriority w:val="99"/>
    <w:semiHidden/>
    <w:unhideWhenUsed/>
    <w:rsid w:val="00114B12"/>
    <w:rPr>
      <w:rFonts w:ascii="Times New Roman" w:eastAsia="Calibri" w:hAnsi="Times New Roman" w:cs="Times New Roman"/>
      <w:sz w:val="20"/>
      <w:szCs w:val="20"/>
      <w:lang w:val="es-PR"/>
    </w:rPr>
  </w:style>
  <w:style w:type="character" w:customStyle="1" w:styleId="CommentTextChar">
    <w:name w:val="Comment Text Char"/>
    <w:basedOn w:val="DefaultParagraphFont"/>
    <w:link w:val="CommentText"/>
    <w:uiPriority w:val="99"/>
    <w:semiHidden/>
    <w:rsid w:val="00114B12"/>
    <w:rPr>
      <w:rFonts w:ascii="Times New Roman" w:eastAsia="Calibri" w:hAnsi="Times New Roman" w:cs="Times New Roman"/>
      <w:sz w:val="20"/>
      <w:szCs w:val="20"/>
      <w:lang w:val="es-PR"/>
    </w:rPr>
  </w:style>
  <w:style w:type="paragraph" w:styleId="CommentSubject">
    <w:name w:val="annotation subject"/>
    <w:basedOn w:val="CommentText"/>
    <w:next w:val="CommentText"/>
    <w:link w:val="CommentSubjectChar"/>
    <w:uiPriority w:val="99"/>
    <w:semiHidden/>
    <w:unhideWhenUsed/>
    <w:rsid w:val="00252192"/>
    <w:pPr>
      <w:spacing w:line="240" w:lineRule="auto"/>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252192"/>
    <w:rPr>
      <w:rFonts w:ascii="Times New Roman" w:eastAsia="Calibri" w:hAnsi="Times New Roman" w:cs="Times New Roman"/>
      <w:b/>
      <w:bCs/>
      <w:sz w:val="20"/>
      <w:szCs w:val="20"/>
      <w:lang w:val="es-PR"/>
    </w:rPr>
  </w:style>
  <w:style w:type="character" w:customStyle="1" w:styleId="hps">
    <w:name w:val="hps"/>
    <w:basedOn w:val="DefaultParagraphFont"/>
    <w:rsid w:val="00A90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54998">
      <w:bodyDiv w:val="1"/>
      <w:marLeft w:val="0"/>
      <w:marRight w:val="0"/>
      <w:marTop w:val="0"/>
      <w:marBottom w:val="0"/>
      <w:divBdr>
        <w:top w:val="none" w:sz="0" w:space="0" w:color="auto"/>
        <w:left w:val="none" w:sz="0" w:space="0" w:color="auto"/>
        <w:bottom w:val="none" w:sz="0" w:space="0" w:color="auto"/>
        <w:right w:val="none" w:sz="0" w:space="0" w:color="auto"/>
      </w:divBdr>
    </w:div>
    <w:div w:id="749621475">
      <w:bodyDiv w:val="1"/>
      <w:marLeft w:val="0"/>
      <w:marRight w:val="0"/>
      <w:marTop w:val="0"/>
      <w:marBottom w:val="0"/>
      <w:divBdr>
        <w:top w:val="none" w:sz="0" w:space="0" w:color="auto"/>
        <w:left w:val="none" w:sz="0" w:space="0" w:color="auto"/>
        <w:bottom w:val="none" w:sz="0" w:space="0" w:color="auto"/>
        <w:right w:val="none" w:sz="0" w:space="0" w:color="auto"/>
      </w:divBdr>
    </w:div>
    <w:div w:id="131853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justice.gov/sites/default/files/enrd/legacy/2010/11/16/Uniform-Appraisal-Standards.pdf"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1" Type="http://schemas.openxmlformats.org/officeDocument/2006/relationships/image" Target="media/image2.jpg"/><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3.jpg"/><Relationship Id="rId1" Type="http://schemas.openxmlformats.org/officeDocument/2006/relationships/image" Target="media/image2.jpg"/><Relationship Id="rId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ortega\AppData\Roaming\Microsoft\Templates\Papel%20Timbrado%20DRNA%20-%20cort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86058-2721-9045-9D98-B0B8A8D8C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C:\Users\eortega\AppData\Roaming\Microsoft\Templates\Papel Timbrado DRNA - corto.dotx</Template>
  <TotalTime>0</TotalTime>
  <Pages>18</Pages>
  <Words>4885</Words>
  <Characters>27850</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eortega</dc:creator>
  <cp:lastModifiedBy>Carlos Cruz</cp:lastModifiedBy>
  <cp:revision>2</cp:revision>
  <cp:lastPrinted>2016-02-09T12:37:00Z</cp:lastPrinted>
  <dcterms:created xsi:type="dcterms:W3CDTF">2016-12-01T17:51:00Z</dcterms:created>
  <dcterms:modified xsi:type="dcterms:W3CDTF">2016-12-01T17:51:00Z</dcterms:modified>
</cp:coreProperties>
</file>