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5264A" w14:textId="77777777" w:rsidR="00654C92" w:rsidRPr="00265DFF" w:rsidRDefault="00654C92" w:rsidP="00654C92">
      <w:pPr>
        <w:spacing w:after="0" w:line="240" w:lineRule="auto"/>
        <w:jc w:val="center"/>
        <w:rPr>
          <w:rFonts w:ascii="Arial Nova Cond" w:hAnsi="Arial Nova Cond"/>
          <w:b/>
          <w:bCs/>
          <w:caps/>
          <w:color w:val="2E2E2F" w:themeColor="text1"/>
          <w:spacing w:val="24"/>
          <w:kern w:val="24"/>
          <w:sz w:val="28"/>
          <w:szCs w:val="28"/>
          <w:lang w:eastAsia="es-PR"/>
        </w:rPr>
      </w:pPr>
      <w:bookmarkStart w:id="0" w:name="_Toc27127512"/>
      <w:bookmarkStart w:id="1" w:name="_Toc28288117"/>
      <w:r w:rsidRPr="00265DFF">
        <w:rPr>
          <w:rFonts w:ascii="Arial Nova Cond" w:hAnsi="Arial Nova Cond"/>
          <w:b/>
          <w:bCs/>
          <w:caps/>
          <w:color w:val="2E2E2F" w:themeColor="text1"/>
          <w:spacing w:val="24"/>
          <w:kern w:val="24"/>
          <w:sz w:val="28"/>
          <w:szCs w:val="28"/>
          <w:lang w:eastAsia="es-PR"/>
        </w:rPr>
        <w:t>PASO 6. PREPARAMOS UN PLAN DE ACCIÓN PARA ADAPTARNOS COMO COMUNIDAD</w:t>
      </w:r>
    </w:p>
    <w:p w14:paraId="315D1715" w14:textId="77777777" w:rsidR="00654C92" w:rsidRDefault="00654C92" w:rsidP="00654C92">
      <w:pPr>
        <w:spacing w:after="0" w:line="240" w:lineRule="auto"/>
        <w:jc w:val="center"/>
        <w:rPr>
          <w:rFonts w:ascii="Arial Nova Cond" w:hAnsi="Arial Nova Cond"/>
          <w:b/>
          <w:bCs/>
          <w:caps/>
          <w:color w:val="2E2E2F" w:themeColor="text1"/>
          <w:spacing w:val="24"/>
          <w:kern w:val="24"/>
          <w:sz w:val="24"/>
          <w:szCs w:val="24"/>
          <w:lang w:eastAsia="es-PR"/>
        </w:rPr>
      </w:pPr>
    </w:p>
    <w:tbl>
      <w:tblPr>
        <w:tblW w:w="1304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4"/>
        <w:gridCol w:w="3573"/>
        <w:gridCol w:w="5893"/>
      </w:tblGrid>
      <w:tr w:rsidR="00A92A8B" w:rsidRPr="00A9165C" w14:paraId="4B1FE8A5" w14:textId="77777777" w:rsidTr="00265DFF">
        <w:trPr>
          <w:trHeight w:val="582"/>
        </w:trPr>
        <w:tc>
          <w:tcPr>
            <w:tcW w:w="13040" w:type="dxa"/>
            <w:gridSpan w:val="3"/>
            <w:shd w:val="clear" w:color="auto" w:fill="424243" w:themeFill="text1" w:themeFillTint="E6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bookmarkEnd w:id="0"/>
          <w:bookmarkEnd w:id="1"/>
          <w:p w14:paraId="22705955" w14:textId="1026380E" w:rsidR="00A92A8B" w:rsidRPr="00A9165C" w:rsidRDefault="00A92A8B" w:rsidP="00673211">
            <w:pPr>
              <w:spacing w:after="0" w:line="240" w:lineRule="auto"/>
              <w:ind w:hanging="18"/>
              <w:jc w:val="left"/>
              <w:rPr>
                <w:rFonts w:asciiTheme="majorHAnsi" w:eastAsia="Times New Roman" w:hAnsiTheme="majorHAnsi" w:cs="Arial"/>
                <w:szCs w:val="22"/>
                <w:lang w:eastAsia="es-PR"/>
              </w:rPr>
            </w:pPr>
            <w:r w:rsidRPr="00A9165C">
              <w:rPr>
                <w:rFonts w:asciiTheme="majorHAnsi" w:hAnsiTheme="majorHAnsi"/>
                <w:b/>
                <w:bCs/>
                <w:caps/>
                <w:color w:val="FFFFFF" w:themeColor="light1"/>
                <w:spacing w:val="30"/>
                <w:kern w:val="24"/>
                <w:szCs w:val="22"/>
                <w:lang w:val="es-ES" w:eastAsia="es-PR"/>
              </w:rPr>
              <w:t xml:space="preserve">Ficha 6-3. para ayudar a desarrollar las metas para el plan de acción para la adaptación de la comunidad </w:t>
            </w:r>
          </w:p>
        </w:tc>
      </w:tr>
      <w:tr w:rsidR="005B4E6E" w:rsidRPr="00A9165C" w14:paraId="5B662087" w14:textId="77777777" w:rsidTr="005B4E6E">
        <w:trPr>
          <w:trHeight w:val="582"/>
        </w:trPr>
        <w:tc>
          <w:tcPr>
            <w:tcW w:w="13040" w:type="dxa"/>
            <w:gridSpan w:val="3"/>
            <w:shd w:val="clear" w:color="auto" w:fill="D0F0FE" w:themeFill="accent4" w:themeFillTint="33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</w:tcPr>
          <w:p w14:paraId="09D45538" w14:textId="77777777" w:rsidR="005B4E6E" w:rsidRPr="00A9165C" w:rsidRDefault="005B4E6E" w:rsidP="005B4E6E">
            <w:pPr>
              <w:pStyle w:val="NormalWeb"/>
              <w:shd w:val="clear" w:color="auto" w:fill="D0F0FE" w:themeFill="accent4" w:themeFillTint="33"/>
              <w:spacing w:before="120" w:beforeAutospacing="0" w:after="120" w:afterAutospacing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9165C">
              <w:rPr>
                <w:rFonts w:asciiTheme="minorHAnsi" w:hAnsiTheme="minorHAnsi"/>
                <w:b/>
                <w:bCs/>
                <w:sz w:val="22"/>
                <w:szCs w:val="22"/>
              </w:rPr>
              <w:t>Instrucciones:</w:t>
            </w:r>
            <w:r w:rsidRPr="00A9165C">
              <w:rPr>
                <w:rFonts w:asciiTheme="minorHAnsi" w:hAnsiTheme="minorHAnsi"/>
                <w:sz w:val="22"/>
                <w:szCs w:val="22"/>
              </w:rPr>
              <w:t xml:space="preserve"> Una meta es el fin o el propósito por el cual se trabaja. Pregúntense lo que quieren lograr para la comunidad y si lo que se quiere lograr es cónsono con los valores de la comunidad. Los valores de la comunidad son los principios que no son negociables para la convivencia y el desarrollo de la comunidad. Estos pueden ser: el respeto, la equidad, la justicia, la participación, la tolerancia, entre otros. Recuerde, las metas que se desarrollen no pueden ir en contra de los valores de su comunidad. Ahora, escriban las suyas. </w:t>
            </w:r>
          </w:p>
          <w:p w14:paraId="74722E46" w14:textId="2FD2B5BD" w:rsidR="005B4E6E" w:rsidRPr="00A9165C" w:rsidRDefault="005B4E6E" w:rsidP="005B4E6E">
            <w:pPr>
              <w:spacing w:before="120" w:after="120" w:line="240" w:lineRule="auto"/>
              <w:rPr>
                <w:rFonts w:asciiTheme="majorHAnsi" w:hAnsiTheme="majorHAnsi"/>
                <w:b/>
                <w:bCs/>
                <w:caps/>
                <w:color w:val="FFFFFF" w:themeColor="light1"/>
                <w:spacing w:val="30"/>
                <w:kern w:val="24"/>
                <w:szCs w:val="22"/>
                <w:lang w:val="es-ES" w:eastAsia="es-PR"/>
              </w:rPr>
            </w:pPr>
            <w:r w:rsidRPr="00A9165C">
              <w:rPr>
                <w:rFonts w:asciiTheme="minorHAnsi" w:hAnsiTheme="minorHAnsi"/>
                <w:szCs w:val="22"/>
              </w:rPr>
              <w:t xml:space="preserve">Luego discutan si entienden que las mismas están de acuerdo con los valores de su comunidad y si permiten alcanzar la adaptación al cambio climático. Si contestaron </w:t>
            </w:r>
            <w:r w:rsidR="00A75E7B" w:rsidRPr="00A75E7B">
              <w:rPr>
                <w:rFonts w:asciiTheme="minorHAnsi" w:hAnsiTheme="minorHAnsi"/>
                <w:b/>
                <w:bCs/>
                <w:szCs w:val="22"/>
              </w:rPr>
              <w:t>NO</w:t>
            </w:r>
            <w:r w:rsidRPr="00A9165C">
              <w:rPr>
                <w:rFonts w:asciiTheme="minorHAnsi" w:hAnsiTheme="minorHAnsi"/>
                <w:szCs w:val="22"/>
              </w:rPr>
              <w:t xml:space="preserve"> a alguna de las preguntas, es necesario que revisen la meta y hagan los cambios necesarios para poder cumplir con ambos criterios.</w:t>
            </w:r>
          </w:p>
        </w:tc>
      </w:tr>
      <w:tr w:rsidR="000D22D6" w:rsidRPr="00A9165C" w14:paraId="3D6E604B" w14:textId="77777777" w:rsidTr="00265DFF">
        <w:trPr>
          <w:trHeight w:val="1347"/>
        </w:trPr>
        <w:tc>
          <w:tcPr>
            <w:tcW w:w="3574" w:type="dxa"/>
            <w:shd w:val="clear" w:color="auto" w:fill="D1F0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</w:tcPr>
          <w:p w14:paraId="35F96F5C" w14:textId="315D9B50" w:rsidR="000D22D6" w:rsidRPr="00A9165C" w:rsidRDefault="000D22D6" w:rsidP="00A92A8B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s-PR"/>
              </w:rPr>
            </w:pPr>
            <w:r w:rsidRPr="00A9165C"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s-PR"/>
              </w:rPr>
              <w:t xml:space="preserve">Escriban los valores de su comunidad </w:t>
            </w:r>
          </w:p>
        </w:tc>
        <w:tc>
          <w:tcPr>
            <w:tcW w:w="9466" w:type="dxa"/>
            <w:gridSpan w:val="2"/>
            <w:shd w:val="clear" w:color="auto" w:fill="D1F0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</w:tcPr>
          <w:p w14:paraId="4FC6AAD5" w14:textId="77777777" w:rsidR="00E06360" w:rsidRPr="00A9165C" w:rsidRDefault="00E06360" w:rsidP="00E06360">
            <w:pPr>
              <w:pStyle w:val="ListParagraph"/>
              <w:numPr>
                <w:ilvl w:val="0"/>
                <w:numId w:val="20"/>
              </w:numPr>
              <w:spacing w:after="0"/>
              <w:jc w:val="left"/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s-PR"/>
              </w:rPr>
            </w:pPr>
          </w:p>
          <w:p w14:paraId="45871055" w14:textId="6F9671D4" w:rsidR="00E06360" w:rsidRPr="00A9165C" w:rsidRDefault="00E06360" w:rsidP="00E06360">
            <w:pPr>
              <w:pStyle w:val="ListParagraph"/>
              <w:numPr>
                <w:ilvl w:val="0"/>
                <w:numId w:val="20"/>
              </w:numPr>
              <w:spacing w:after="0"/>
              <w:jc w:val="left"/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s-PR"/>
              </w:rPr>
            </w:pPr>
          </w:p>
          <w:p w14:paraId="6D546C0A" w14:textId="77777777" w:rsidR="000D22D6" w:rsidRPr="00A9165C" w:rsidRDefault="00A9165C" w:rsidP="00E06360">
            <w:pPr>
              <w:pStyle w:val="ListParagraph"/>
              <w:numPr>
                <w:ilvl w:val="0"/>
                <w:numId w:val="20"/>
              </w:numPr>
              <w:spacing w:after="0"/>
              <w:jc w:val="left"/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s-PR"/>
              </w:rPr>
            </w:pPr>
            <w:r w:rsidRPr="00A9165C"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s-PR"/>
              </w:rPr>
              <w:t xml:space="preserve"> </w:t>
            </w:r>
          </w:p>
          <w:p w14:paraId="116D22EE" w14:textId="77777777" w:rsidR="00A9165C" w:rsidRPr="00A9165C" w:rsidRDefault="00A9165C" w:rsidP="00E06360">
            <w:pPr>
              <w:pStyle w:val="ListParagraph"/>
              <w:numPr>
                <w:ilvl w:val="0"/>
                <w:numId w:val="20"/>
              </w:numPr>
              <w:spacing w:after="0"/>
              <w:jc w:val="left"/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s-PR"/>
              </w:rPr>
            </w:pPr>
            <w:r w:rsidRPr="00A9165C"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s-PR"/>
              </w:rPr>
              <w:t xml:space="preserve">  </w:t>
            </w:r>
          </w:p>
          <w:p w14:paraId="3D31E015" w14:textId="698A6BBC" w:rsidR="00A9165C" w:rsidRPr="00A9165C" w:rsidRDefault="00A9165C" w:rsidP="00E06360">
            <w:pPr>
              <w:pStyle w:val="ListParagraph"/>
              <w:numPr>
                <w:ilvl w:val="0"/>
                <w:numId w:val="20"/>
              </w:numPr>
              <w:spacing w:after="0"/>
              <w:jc w:val="left"/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s-PR"/>
              </w:rPr>
            </w:pPr>
          </w:p>
        </w:tc>
      </w:tr>
      <w:tr w:rsidR="00F82FAA" w:rsidRPr="00A9165C" w14:paraId="3FD01A0B" w14:textId="77777777" w:rsidTr="00265DFF">
        <w:trPr>
          <w:trHeight w:val="267"/>
        </w:trPr>
        <w:tc>
          <w:tcPr>
            <w:tcW w:w="3574" w:type="dxa"/>
            <w:vMerge w:val="restart"/>
            <w:shd w:val="clear" w:color="auto" w:fill="D1F0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</w:tcPr>
          <w:p w14:paraId="4E4513DA" w14:textId="77777777" w:rsidR="00F82FAA" w:rsidRPr="00A9165C" w:rsidRDefault="00F82FAA" w:rsidP="00A9165C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s-PR"/>
              </w:rPr>
            </w:pPr>
            <w:r w:rsidRPr="00A9165C"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s-PR"/>
              </w:rPr>
              <w:t>Meta</w:t>
            </w:r>
          </w:p>
          <w:p w14:paraId="4B5F7B23" w14:textId="5B81980A" w:rsidR="00F82FAA" w:rsidRPr="00A9165C" w:rsidRDefault="00F82FAA" w:rsidP="00A9165C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s-PR"/>
              </w:rPr>
            </w:pPr>
            <w:r w:rsidRPr="00A9165C">
              <w:rPr>
                <w:rFonts w:asciiTheme="minorHAnsi" w:hAnsiTheme="minorHAnsi"/>
                <w:i/>
                <w:iCs/>
                <w:color w:val="2E2E2F" w:themeColor="text1"/>
                <w:kern w:val="24"/>
                <w:szCs w:val="22"/>
                <w:lang w:eastAsia="es-PR"/>
              </w:rPr>
              <w:t>(Escriba las metas, ¿qué quieren lograr como comunidad?)</w:t>
            </w:r>
          </w:p>
        </w:tc>
        <w:tc>
          <w:tcPr>
            <w:tcW w:w="9466" w:type="dxa"/>
            <w:gridSpan w:val="2"/>
            <w:shd w:val="clear" w:color="auto" w:fill="D1F0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</w:tcPr>
          <w:p w14:paraId="124A19E5" w14:textId="38F5E485" w:rsidR="00F82FAA" w:rsidRPr="00A9165C" w:rsidRDefault="00F82FAA" w:rsidP="00A9165C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s-PR"/>
              </w:rPr>
            </w:pPr>
            <w:r w:rsidRPr="00A9165C"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s-PR"/>
              </w:rPr>
              <w:t xml:space="preserve">Criterios que le ayudarán a definir las metas del plan de acción </w:t>
            </w:r>
          </w:p>
        </w:tc>
      </w:tr>
      <w:tr w:rsidR="00F82FAA" w:rsidRPr="00A9165C" w14:paraId="507849C9" w14:textId="77777777" w:rsidTr="00265DFF">
        <w:trPr>
          <w:trHeight w:val="661"/>
        </w:trPr>
        <w:tc>
          <w:tcPr>
            <w:tcW w:w="3574" w:type="dxa"/>
            <w:vMerge/>
            <w:shd w:val="clear" w:color="auto" w:fill="D1F0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22CE8D2" w14:textId="68A675D1" w:rsidR="00F82FAA" w:rsidRPr="00A9165C" w:rsidRDefault="00F82FAA" w:rsidP="00A9165C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Cs w:val="22"/>
                <w:lang w:eastAsia="es-PR"/>
              </w:rPr>
            </w:pPr>
          </w:p>
        </w:tc>
        <w:tc>
          <w:tcPr>
            <w:tcW w:w="3573" w:type="dxa"/>
            <w:shd w:val="clear" w:color="auto" w:fill="D1F0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FEC82D4" w14:textId="4B58FC7E" w:rsidR="00F82FAA" w:rsidRPr="00A9165C" w:rsidRDefault="00F82FAA" w:rsidP="00A9165C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Cs w:val="22"/>
                <w:lang w:eastAsia="es-PR"/>
              </w:rPr>
            </w:pPr>
            <w:r w:rsidRPr="00A9165C"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s-PR"/>
              </w:rPr>
              <w:t xml:space="preserve">¿Esta meta está de acuerdo con los valores de mi comunidad? </w:t>
            </w:r>
            <w:r w:rsidRPr="00A9165C">
              <w:rPr>
                <w:rFonts w:asciiTheme="minorHAnsi" w:hAnsiTheme="minorHAnsi"/>
                <w:i/>
                <w:iCs/>
                <w:color w:val="2E2E2F" w:themeColor="text1"/>
                <w:kern w:val="24"/>
                <w:szCs w:val="22"/>
                <w:lang w:eastAsia="es-PR"/>
              </w:rPr>
              <w:t>(Escriba sí o no)</w:t>
            </w:r>
            <w:r w:rsidRPr="00A9165C"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s-PR"/>
              </w:rPr>
              <w:t xml:space="preserve"> </w:t>
            </w:r>
          </w:p>
        </w:tc>
        <w:tc>
          <w:tcPr>
            <w:tcW w:w="5893" w:type="dxa"/>
            <w:shd w:val="clear" w:color="auto" w:fill="D1F0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9A20BDC" w14:textId="77777777" w:rsidR="00F82FAA" w:rsidRPr="00A9165C" w:rsidRDefault="00F82FAA" w:rsidP="00A9165C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s-PR"/>
              </w:rPr>
            </w:pPr>
            <w:r w:rsidRPr="00A9165C"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s-PR"/>
              </w:rPr>
              <w:t>¿Esta meta permite alcanzar la adaptación del cambio climático?</w:t>
            </w:r>
          </w:p>
          <w:p w14:paraId="1F63BDE2" w14:textId="5F2DD8F5" w:rsidR="00F82FAA" w:rsidRPr="00A9165C" w:rsidRDefault="00F82FAA" w:rsidP="00A9165C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Cs w:val="22"/>
                <w:lang w:eastAsia="es-PR"/>
              </w:rPr>
            </w:pPr>
            <w:r w:rsidRPr="00A9165C">
              <w:rPr>
                <w:rFonts w:asciiTheme="minorHAnsi" w:hAnsiTheme="minorHAnsi"/>
                <w:i/>
                <w:iCs/>
                <w:color w:val="2E2E2F" w:themeColor="text1"/>
                <w:kern w:val="24"/>
                <w:szCs w:val="22"/>
                <w:lang w:eastAsia="es-PR"/>
              </w:rPr>
              <w:t>(Escriba sí o no)</w:t>
            </w:r>
          </w:p>
        </w:tc>
      </w:tr>
      <w:tr w:rsidR="00A92A8B" w:rsidRPr="00A9165C" w14:paraId="7018756E" w14:textId="77777777" w:rsidTr="00265DFF">
        <w:trPr>
          <w:trHeight w:val="432"/>
        </w:trPr>
        <w:tc>
          <w:tcPr>
            <w:tcW w:w="3574" w:type="dxa"/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</w:tcPr>
          <w:p w14:paraId="31B3972F" w14:textId="2AA54F16" w:rsidR="00A92A8B" w:rsidRPr="00D56FA2" w:rsidRDefault="00931CE0" w:rsidP="00931CE0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="Arial"/>
                <w:szCs w:val="22"/>
                <w:lang w:eastAsia="es-PR"/>
              </w:rPr>
            </w:pPr>
            <w:r w:rsidRPr="00D56FA2">
              <w:rPr>
                <w:rFonts w:asciiTheme="minorHAnsi" w:eastAsia="Times New Roman" w:hAnsiTheme="minorHAnsi" w:cs="Arial"/>
                <w:szCs w:val="22"/>
                <w:lang w:eastAsia="es-PR"/>
              </w:rPr>
              <w:t>Meta 1</w:t>
            </w:r>
          </w:p>
        </w:tc>
        <w:tc>
          <w:tcPr>
            <w:tcW w:w="3573" w:type="dxa"/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</w:tcPr>
          <w:p w14:paraId="51BBC6E1" w14:textId="17CDA10D" w:rsidR="00A92A8B" w:rsidRPr="00D56FA2" w:rsidRDefault="00A92A8B" w:rsidP="00A92A8B">
            <w:pPr>
              <w:spacing w:after="0"/>
              <w:rPr>
                <w:rFonts w:asciiTheme="minorHAnsi" w:eastAsia="Times New Roman" w:hAnsiTheme="minorHAnsi" w:cs="Arial"/>
                <w:szCs w:val="22"/>
                <w:lang w:eastAsia="es-PR"/>
              </w:rPr>
            </w:pPr>
          </w:p>
        </w:tc>
        <w:tc>
          <w:tcPr>
            <w:tcW w:w="5893" w:type="dxa"/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</w:tcPr>
          <w:p w14:paraId="2BC999A7" w14:textId="7CE928C2" w:rsidR="00A92A8B" w:rsidRPr="00D56FA2" w:rsidRDefault="00A92A8B" w:rsidP="00A92A8B">
            <w:pPr>
              <w:spacing w:after="0"/>
              <w:rPr>
                <w:rFonts w:asciiTheme="minorHAnsi" w:eastAsia="Times New Roman" w:hAnsiTheme="minorHAnsi" w:cs="Arial"/>
                <w:szCs w:val="22"/>
                <w:lang w:eastAsia="es-PR"/>
              </w:rPr>
            </w:pPr>
          </w:p>
        </w:tc>
      </w:tr>
      <w:tr w:rsidR="00A92A8B" w:rsidRPr="00A9165C" w14:paraId="047BFE3A" w14:textId="77777777" w:rsidTr="00265DFF">
        <w:trPr>
          <w:trHeight w:val="432"/>
        </w:trPr>
        <w:tc>
          <w:tcPr>
            <w:tcW w:w="3574" w:type="dxa"/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755DEE06" w14:textId="39629561" w:rsidR="00A92A8B" w:rsidRPr="00D56FA2" w:rsidRDefault="00931CE0" w:rsidP="00931CE0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="Arial"/>
                <w:szCs w:val="22"/>
                <w:lang w:eastAsia="es-PR"/>
              </w:rPr>
            </w:pPr>
            <w:r w:rsidRPr="00D56FA2">
              <w:rPr>
                <w:rFonts w:asciiTheme="minorHAnsi" w:eastAsia="Times New Roman" w:hAnsiTheme="minorHAnsi" w:cs="Arial"/>
                <w:szCs w:val="22"/>
                <w:lang w:eastAsia="es-PR"/>
              </w:rPr>
              <w:t>Meta 2</w:t>
            </w:r>
          </w:p>
        </w:tc>
        <w:tc>
          <w:tcPr>
            <w:tcW w:w="3573" w:type="dxa"/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2F816021" w14:textId="77777777" w:rsidR="00A92A8B" w:rsidRPr="00D56FA2" w:rsidRDefault="00A92A8B" w:rsidP="00A92A8B">
            <w:pPr>
              <w:spacing w:after="0"/>
              <w:rPr>
                <w:rFonts w:asciiTheme="minorHAnsi" w:eastAsia="Times New Roman" w:hAnsiTheme="minorHAnsi" w:cs="Arial"/>
                <w:szCs w:val="22"/>
                <w:lang w:eastAsia="es-PR"/>
              </w:rPr>
            </w:pPr>
            <w:r w:rsidRPr="00D56FA2">
              <w:rPr>
                <w:rFonts w:asciiTheme="minorHAnsi" w:eastAsia="Times New Roman" w:hAnsiTheme="minorHAnsi" w:cs="Calibri"/>
                <w:kern w:val="24"/>
                <w:szCs w:val="22"/>
                <w:lang w:val="en-US" w:eastAsia="es-PR"/>
              </w:rPr>
              <w:t> </w:t>
            </w:r>
          </w:p>
        </w:tc>
        <w:tc>
          <w:tcPr>
            <w:tcW w:w="5893" w:type="dxa"/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1151A6E3" w14:textId="77777777" w:rsidR="00A92A8B" w:rsidRPr="00D56FA2" w:rsidRDefault="00A92A8B" w:rsidP="00A92A8B">
            <w:pPr>
              <w:spacing w:after="0"/>
              <w:rPr>
                <w:rFonts w:asciiTheme="minorHAnsi" w:eastAsia="Times New Roman" w:hAnsiTheme="minorHAnsi" w:cs="Arial"/>
                <w:szCs w:val="22"/>
                <w:lang w:eastAsia="es-PR"/>
              </w:rPr>
            </w:pPr>
            <w:r w:rsidRPr="00D56FA2">
              <w:rPr>
                <w:rFonts w:asciiTheme="minorHAnsi" w:eastAsia="Times New Roman" w:hAnsiTheme="minorHAnsi" w:cs="Calibri"/>
                <w:kern w:val="24"/>
                <w:szCs w:val="22"/>
                <w:lang w:val="en-US" w:eastAsia="es-PR"/>
              </w:rPr>
              <w:t> </w:t>
            </w:r>
          </w:p>
        </w:tc>
      </w:tr>
      <w:tr w:rsidR="00931CE0" w:rsidRPr="00A9165C" w14:paraId="3E7892B6" w14:textId="77777777" w:rsidTr="00265DFF">
        <w:trPr>
          <w:trHeight w:val="432"/>
        </w:trPr>
        <w:tc>
          <w:tcPr>
            <w:tcW w:w="3574" w:type="dxa"/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</w:tcPr>
          <w:p w14:paraId="3E842723" w14:textId="59B60AF0" w:rsidR="00931CE0" w:rsidRPr="00D56FA2" w:rsidRDefault="00931CE0" w:rsidP="00931CE0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="Arial"/>
                <w:szCs w:val="22"/>
                <w:lang w:eastAsia="es-PR"/>
              </w:rPr>
            </w:pPr>
            <w:r w:rsidRPr="00D56FA2">
              <w:rPr>
                <w:rFonts w:asciiTheme="minorHAnsi" w:eastAsia="Times New Roman" w:hAnsiTheme="minorHAnsi" w:cs="Arial"/>
                <w:szCs w:val="22"/>
                <w:lang w:eastAsia="es-PR"/>
              </w:rPr>
              <w:t>Meta 3</w:t>
            </w:r>
          </w:p>
        </w:tc>
        <w:tc>
          <w:tcPr>
            <w:tcW w:w="3573" w:type="dxa"/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</w:tcPr>
          <w:p w14:paraId="6EDE5070" w14:textId="77777777" w:rsidR="00931CE0" w:rsidRPr="00D56FA2" w:rsidRDefault="00931CE0" w:rsidP="00A92A8B">
            <w:pPr>
              <w:spacing w:after="0"/>
              <w:rPr>
                <w:rFonts w:asciiTheme="minorHAnsi" w:eastAsia="Times New Roman" w:hAnsiTheme="minorHAnsi" w:cs="Calibri"/>
                <w:kern w:val="24"/>
                <w:szCs w:val="22"/>
                <w:lang w:val="en-US" w:eastAsia="es-PR"/>
              </w:rPr>
            </w:pPr>
          </w:p>
        </w:tc>
        <w:tc>
          <w:tcPr>
            <w:tcW w:w="5893" w:type="dxa"/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</w:tcPr>
          <w:p w14:paraId="61C0DA03" w14:textId="77777777" w:rsidR="00931CE0" w:rsidRPr="00D56FA2" w:rsidRDefault="00931CE0" w:rsidP="00A92A8B">
            <w:pPr>
              <w:spacing w:after="0"/>
              <w:rPr>
                <w:rFonts w:asciiTheme="minorHAnsi" w:eastAsia="Times New Roman" w:hAnsiTheme="minorHAnsi" w:cs="Calibri"/>
                <w:kern w:val="24"/>
                <w:szCs w:val="22"/>
                <w:lang w:val="en-US" w:eastAsia="es-PR"/>
              </w:rPr>
            </w:pPr>
          </w:p>
        </w:tc>
      </w:tr>
      <w:tr w:rsidR="00931CE0" w:rsidRPr="00A9165C" w14:paraId="26285CA1" w14:textId="77777777" w:rsidTr="00265DFF">
        <w:trPr>
          <w:trHeight w:val="432"/>
        </w:trPr>
        <w:tc>
          <w:tcPr>
            <w:tcW w:w="3574" w:type="dxa"/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</w:tcPr>
          <w:p w14:paraId="1663CA6C" w14:textId="1194BE0C" w:rsidR="00A9165C" w:rsidRPr="00D56FA2" w:rsidRDefault="00931CE0" w:rsidP="00D56FA2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="Arial"/>
                <w:szCs w:val="22"/>
                <w:lang w:eastAsia="es-PR"/>
              </w:rPr>
            </w:pPr>
            <w:r w:rsidRPr="00D56FA2">
              <w:rPr>
                <w:rFonts w:asciiTheme="minorHAnsi" w:eastAsia="Times New Roman" w:hAnsiTheme="minorHAnsi" w:cs="Arial"/>
                <w:szCs w:val="22"/>
                <w:lang w:eastAsia="es-PR"/>
              </w:rPr>
              <w:t xml:space="preserve">Meta </w:t>
            </w:r>
            <w:r w:rsidR="00D56FA2">
              <w:rPr>
                <w:rFonts w:asciiTheme="minorHAnsi" w:eastAsia="Times New Roman" w:hAnsiTheme="minorHAnsi" w:cs="Arial"/>
                <w:szCs w:val="22"/>
                <w:lang w:eastAsia="es-PR"/>
              </w:rPr>
              <w:t>4</w:t>
            </w:r>
          </w:p>
        </w:tc>
        <w:tc>
          <w:tcPr>
            <w:tcW w:w="3573" w:type="dxa"/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</w:tcPr>
          <w:p w14:paraId="0D593EA5" w14:textId="77777777" w:rsidR="00931CE0" w:rsidRPr="00D56FA2" w:rsidRDefault="00931CE0" w:rsidP="00A92A8B">
            <w:pPr>
              <w:spacing w:after="0"/>
              <w:rPr>
                <w:rFonts w:asciiTheme="minorHAnsi" w:eastAsia="Times New Roman" w:hAnsiTheme="minorHAnsi" w:cs="Calibri"/>
                <w:kern w:val="24"/>
                <w:szCs w:val="22"/>
                <w:lang w:val="en-US" w:eastAsia="es-PR"/>
              </w:rPr>
            </w:pPr>
          </w:p>
        </w:tc>
        <w:tc>
          <w:tcPr>
            <w:tcW w:w="5893" w:type="dxa"/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</w:tcPr>
          <w:p w14:paraId="33C4F644" w14:textId="77777777" w:rsidR="00931CE0" w:rsidRPr="00D56FA2" w:rsidRDefault="00931CE0" w:rsidP="00A92A8B">
            <w:pPr>
              <w:spacing w:after="0"/>
              <w:rPr>
                <w:rFonts w:asciiTheme="minorHAnsi" w:eastAsia="Times New Roman" w:hAnsiTheme="minorHAnsi" w:cs="Calibri"/>
                <w:kern w:val="24"/>
                <w:szCs w:val="22"/>
                <w:lang w:val="en-US" w:eastAsia="es-PR"/>
              </w:rPr>
            </w:pPr>
          </w:p>
        </w:tc>
      </w:tr>
      <w:tr w:rsidR="00931CE0" w:rsidRPr="00A9165C" w14:paraId="6A88EDC5" w14:textId="77777777" w:rsidTr="00265DFF">
        <w:trPr>
          <w:trHeight w:val="432"/>
        </w:trPr>
        <w:tc>
          <w:tcPr>
            <w:tcW w:w="3574" w:type="dxa"/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</w:tcPr>
          <w:p w14:paraId="4A619140" w14:textId="304A341C" w:rsidR="00931CE0" w:rsidRPr="00D56FA2" w:rsidRDefault="00931CE0" w:rsidP="00931CE0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="Arial"/>
                <w:szCs w:val="22"/>
                <w:lang w:eastAsia="es-PR"/>
              </w:rPr>
            </w:pPr>
            <w:r w:rsidRPr="00D56FA2">
              <w:rPr>
                <w:rFonts w:asciiTheme="minorHAnsi" w:eastAsia="Times New Roman" w:hAnsiTheme="minorHAnsi" w:cs="Arial"/>
                <w:szCs w:val="22"/>
                <w:lang w:eastAsia="es-PR"/>
              </w:rPr>
              <w:t>Meta 5</w:t>
            </w:r>
          </w:p>
        </w:tc>
        <w:tc>
          <w:tcPr>
            <w:tcW w:w="3573" w:type="dxa"/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</w:tcPr>
          <w:p w14:paraId="1C0E1759" w14:textId="77777777" w:rsidR="00931CE0" w:rsidRPr="00D56FA2" w:rsidRDefault="00931CE0" w:rsidP="00A92A8B">
            <w:pPr>
              <w:spacing w:after="0"/>
              <w:rPr>
                <w:rFonts w:asciiTheme="minorHAnsi" w:eastAsia="Times New Roman" w:hAnsiTheme="minorHAnsi" w:cs="Calibri"/>
                <w:kern w:val="24"/>
                <w:szCs w:val="22"/>
                <w:lang w:val="en-US" w:eastAsia="es-PR"/>
              </w:rPr>
            </w:pPr>
          </w:p>
        </w:tc>
        <w:tc>
          <w:tcPr>
            <w:tcW w:w="5893" w:type="dxa"/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</w:tcPr>
          <w:p w14:paraId="63A275AA" w14:textId="77777777" w:rsidR="00931CE0" w:rsidRPr="00D56FA2" w:rsidRDefault="00931CE0" w:rsidP="00A92A8B">
            <w:pPr>
              <w:spacing w:after="0"/>
              <w:rPr>
                <w:rFonts w:asciiTheme="minorHAnsi" w:eastAsia="Times New Roman" w:hAnsiTheme="minorHAnsi" w:cs="Calibri"/>
                <w:kern w:val="24"/>
                <w:szCs w:val="22"/>
                <w:lang w:val="en-US" w:eastAsia="es-PR"/>
              </w:rPr>
            </w:pPr>
          </w:p>
        </w:tc>
      </w:tr>
    </w:tbl>
    <w:p w14:paraId="1F602ED1" w14:textId="77777777" w:rsidR="00A92A8B" w:rsidRPr="00A7766B" w:rsidRDefault="00A92A8B" w:rsidP="00D56FA2"/>
    <w:sectPr w:rsidR="00A92A8B" w:rsidRPr="00A7766B" w:rsidSect="00F474FB">
      <w:footerReference w:type="default" r:id="rId11"/>
      <w:pgSz w:w="15840" w:h="12240" w:orient="landscape"/>
      <w:pgMar w:top="720" w:right="1440" w:bottom="144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C0917" w14:textId="77777777" w:rsidR="000A1132" w:rsidRDefault="000A1132" w:rsidP="00A54ECA">
      <w:pPr>
        <w:spacing w:after="0" w:line="240" w:lineRule="auto"/>
      </w:pPr>
      <w:r>
        <w:separator/>
      </w:r>
    </w:p>
  </w:endnote>
  <w:endnote w:type="continuationSeparator" w:id="0">
    <w:p w14:paraId="3F3318C5" w14:textId="77777777" w:rsidR="000A1132" w:rsidRDefault="000A1132" w:rsidP="00A54ECA">
      <w:pPr>
        <w:spacing w:after="0" w:line="240" w:lineRule="auto"/>
      </w:pPr>
      <w:r>
        <w:continuationSeparator/>
      </w:r>
    </w:p>
  </w:endnote>
  <w:endnote w:type="continuationNotice" w:id="1">
    <w:p w14:paraId="048A75C8" w14:textId="77777777" w:rsidR="000A1132" w:rsidRDefault="000A113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 Nova Cond">
    <w:altName w:val="Arial Nova Cond"/>
    <w:charset w:val="00"/>
    <w:family w:val="swiss"/>
    <w:pitch w:val="variable"/>
    <w:sig w:usb0="0000028F" w:usb1="00000002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98581" w14:textId="250988B3" w:rsidR="001A71B6" w:rsidRPr="00484C17" w:rsidRDefault="00533EA7" w:rsidP="00A9165C">
    <w:pPr>
      <w:pStyle w:val="Heading2"/>
      <w:ind w:left="0"/>
      <w:jc w:val="right"/>
      <w:rPr>
        <w:rFonts w:ascii="Arial Nova" w:hAnsi="Arial Nova"/>
        <w:b w:val="0"/>
        <w:sz w:val="20"/>
        <w:szCs w:val="20"/>
      </w:rPr>
    </w:pP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 w:rsidR="00484C17">
      <w:rPr>
        <w:rFonts w:ascii="Arial Nova" w:hAnsi="Arial Nova"/>
        <w:bCs/>
        <w:sz w:val="20"/>
        <w:szCs w:val="20"/>
      </w:rPr>
      <w:tab/>
    </w:r>
    <w:r w:rsidR="00484C17">
      <w:rPr>
        <w:rFonts w:ascii="Arial Nova" w:hAnsi="Arial Nova"/>
        <w:bCs/>
        <w:sz w:val="20"/>
        <w:szCs w:val="20"/>
      </w:rPr>
      <w:tab/>
    </w:r>
    <w:r w:rsidR="001A71B6" w:rsidRPr="00484C17">
      <w:rPr>
        <w:rFonts w:ascii="Arial Nova" w:hAnsi="Arial Nova"/>
        <w:b w:val="0"/>
        <w:sz w:val="20"/>
        <w:szCs w:val="20"/>
      </w:rPr>
      <w:t xml:space="preserve">Página </w:t>
    </w:r>
    <w:r w:rsidR="001A71B6" w:rsidRPr="00484C17">
      <w:rPr>
        <w:rFonts w:ascii="Arial Nova" w:hAnsi="Arial Nova"/>
        <w:b w:val="0"/>
        <w:sz w:val="20"/>
        <w:szCs w:val="20"/>
      </w:rPr>
      <w:fldChar w:fldCharType="begin"/>
    </w:r>
    <w:r w:rsidR="001A71B6" w:rsidRPr="00484C17">
      <w:rPr>
        <w:rFonts w:ascii="Arial Nova" w:hAnsi="Arial Nova"/>
        <w:b w:val="0"/>
        <w:sz w:val="20"/>
        <w:szCs w:val="20"/>
      </w:rPr>
      <w:instrText xml:space="preserve"> PAGE </w:instrText>
    </w:r>
    <w:r w:rsidR="001A71B6" w:rsidRPr="00484C17">
      <w:rPr>
        <w:rFonts w:ascii="Arial Nova" w:hAnsi="Arial Nova"/>
        <w:b w:val="0"/>
        <w:sz w:val="20"/>
        <w:szCs w:val="20"/>
      </w:rPr>
      <w:fldChar w:fldCharType="separate"/>
    </w:r>
    <w:r w:rsidR="001A71B6" w:rsidRPr="00484C17">
      <w:rPr>
        <w:rFonts w:ascii="Arial Nova" w:hAnsi="Arial Nova"/>
        <w:b w:val="0"/>
        <w:sz w:val="20"/>
        <w:szCs w:val="20"/>
      </w:rPr>
      <w:t>1</w:t>
    </w:r>
    <w:r w:rsidR="001A71B6" w:rsidRPr="00484C17">
      <w:rPr>
        <w:rFonts w:ascii="Arial Nova" w:hAnsi="Arial Nova"/>
        <w:b w:val="0"/>
        <w:sz w:val="20"/>
        <w:szCs w:val="20"/>
      </w:rPr>
      <w:fldChar w:fldCharType="end"/>
    </w:r>
    <w:r w:rsidR="001A71B6" w:rsidRPr="00484C17">
      <w:rPr>
        <w:rFonts w:ascii="Arial Nova" w:hAnsi="Arial Nova"/>
        <w:b w:val="0"/>
        <w:sz w:val="20"/>
        <w:szCs w:val="20"/>
      </w:rPr>
      <w:t xml:space="preserve"> de </w:t>
    </w:r>
    <w:r w:rsidR="001A71B6" w:rsidRPr="00484C17">
      <w:rPr>
        <w:rFonts w:ascii="Arial Nova" w:hAnsi="Arial Nova"/>
        <w:b w:val="0"/>
        <w:sz w:val="20"/>
        <w:szCs w:val="20"/>
      </w:rPr>
      <w:fldChar w:fldCharType="begin"/>
    </w:r>
    <w:r w:rsidR="001A71B6" w:rsidRPr="00484C17">
      <w:rPr>
        <w:rFonts w:ascii="Arial Nova" w:hAnsi="Arial Nova"/>
        <w:b w:val="0"/>
        <w:sz w:val="20"/>
        <w:szCs w:val="20"/>
      </w:rPr>
      <w:instrText xml:space="preserve"> NUMPAGES  </w:instrText>
    </w:r>
    <w:r w:rsidR="001A71B6" w:rsidRPr="00484C17">
      <w:rPr>
        <w:rFonts w:ascii="Arial Nova" w:hAnsi="Arial Nova"/>
        <w:b w:val="0"/>
        <w:sz w:val="20"/>
        <w:szCs w:val="20"/>
      </w:rPr>
      <w:fldChar w:fldCharType="separate"/>
    </w:r>
    <w:r w:rsidR="001A71B6" w:rsidRPr="00484C17">
      <w:rPr>
        <w:rFonts w:ascii="Arial Nova" w:hAnsi="Arial Nova"/>
        <w:b w:val="0"/>
        <w:sz w:val="20"/>
        <w:szCs w:val="20"/>
      </w:rPr>
      <w:t>2</w:t>
    </w:r>
    <w:r w:rsidR="001A71B6" w:rsidRPr="00484C17">
      <w:rPr>
        <w:rFonts w:ascii="Arial Nova" w:hAnsi="Arial Nova"/>
        <w:b w:val="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99ED2" w14:textId="77777777" w:rsidR="000A1132" w:rsidRDefault="000A1132" w:rsidP="00A54ECA">
      <w:pPr>
        <w:spacing w:after="0" w:line="240" w:lineRule="auto"/>
      </w:pPr>
      <w:r>
        <w:separator/>
      </w:r>
    </w:p>
  </w:footnote>
  <w:footnote w:type="continuationSeparator" w:id="0">
    <w:p w14:paraId="6D731F53" w14:textId="77777777" w:rsidR="000A1132" w:rsidRDefault="000A1132" w:rsidP="00A54ECA">
      <w:pPr>
        <w:spacing w:after="0" w:line="240" w:lineRule="auto"/>
      </w:pPr>
      <w:r>
        <w:continuationSeparator/>
      </w:r>
    </w:p>
  </w:footnote>
  <w:footnote w:type="continuationNotice" w:id="1">
    <w:p w14:paraId="48D9B4D2" w14:textId="77777777" w:rsidR="000A1132" w:rsidRDefault="000A113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25DB3"/>
    <w:multiLevelType w:val="hybridMultilevel"/>
    <w:tmpl w:val="EA10FFBA"/>
    <w:lvl w:ilvl="0" w:tplc="D4BA6F5E">
      <w:start w:val="1"/>
      <w:numFmt w:val="decimal"/>
      <w:lvlText w:val="%1."/>
      <w:lvlJc w:val="left"/>
      <w:pPr>
        <w:ind w:left="-180" w:hanging="360"/>
      </w:pPr>
      <w:rPr>
        <w:rFonts w:hint="default"/>
        <w:color w:val="auto"/>
      </w:rPr>
    </w:lvl>
    <w:lvl w:ilvl="1" w:tplc="500A0019">
      <w:start w:val="1"/>
      <w:numFmt w:val="lowerLetter"/>
      <w:lvlText w:val="%2."/>
      <w:lvlJc w:val="left"/>
      <w:pPr>
        <w:ind w:left="540" w:hanging="360"/>
      </w:pPr>
    </w:lvl>
    <w:lvl w:ilvl="2" w:tplc="500A001B" w:tentative="1">
      <w:start w:val="1"/>
      <w:numFmt w:val="lowerRoman"/>
      <w:lvlText w:val="%3."/>
      <w:lvlJc w:val="right"/>
      <w:pPr>
        <w:ind w:left="1260" w:hanging="180"/>
      </w:pPr>
    </w:lvl>
    <w:lvl w:ilvl="3" w:tplc="500A000F" w:tentative="1">
      <w:start w:val="1"/>
      <w:numFmt w:val="decimal"/>
      <w:lvlText w:val="%4."/>
      <w:lvlJc w:val="left"/>
      <w:pPr>
        <w:ind w:left="1980" w:hanging="360"/>
      </w:pPr>
    </w:lvl>
    <w:lvl w:ilvl="4" w:tplc="500A0019" w:tentative="1">
      <w:start w:val="1"/>
      <w:numFmt w:val="lowerLetter"/>
      <w:lvlText w:val="%5."/>
      <w:lvlJc w:val="left"/>
      <w:pPr>
        <w:ind w:left="2700" w:hanging="360"/>
      </w:pPr>
    </w:lvl>
    <w:lvl w:ilvl="5" w:tplc="500A001B" w:tentative="1">
      <w:start w:val="1"/>
      <w:numFmt w:val="lowerRoman"/>
      <w:lvlText w:val="%6."/>
      <w:lvlJc w:val="right"/>
      <w:pPr>
        <w:ind w:left="3420" w:hanging="180"/>
      </w:pPr>
    </w:lvl>
    <w:lvl w:ilvl="6" w:tplc="500A000F" w:tentative="1">
      <w:start w:val="1"/>
      <w:numFmt w:val="decimal"/>
      <w:lvlText w:val="%7."/>
      <w:lvlJc w:val="left"/>
      <w:pPr>
        <w:ind w:left="4140" w:hanging="360"/>
      </w:pPr>
    </w:lvl>
    <w:lvl w:ilvl="7" w:tplc="500A0019" w:tentative="1">
      <w:start w:val="1"/>
      <w:numFmt w:val="lowerLetter"/>
      <w:lvlText w:val="%8."/>
      <w:lvlJc w:val="left"/>
      <w:pPr>
        <w:ind w:left="4860" w:hanging="360"/>
      </w:pPr>
    </w:lvl>
    <w:lvl w:ilvl="8" w:tplc="500A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" w15:restartNumberingAfterBreak="0">
    <w:nsid w:val="135D1409"/>
    <w:multiLevelType w:val="hybridMultilevel"/>
    <w:tmpl w:val="AEBE1ECE"/>
    <w:lvl w:ilvl="0" w:tplc="FC78394C">
      <w:start w:val="1"/>
      <w:numFmt w:val="bullet"/>
      <w:pStyle w:val="ListParagraph"/>
      <w:lvlText w:val="│"/>
      <w:lvlJc w:val="left"/>
      <w:pPr>
        <w:ind w:left="720" w:hanging="360"/>
      </w:pPr>
      <w:rPr>
        <w:rFonts w:ascii="Century Gothic" w:hAnsi="Century Gothic" w:hint="default"/>
        <w:color w:val="21687E"/>
        <w:sz w:val="16"/>
        <w:vertAlign w:val="superscript"/>
      </w:rPr>
    </w:lvl>
    <w:lvl w:ilvl="1" w:tplc="500A0019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95782"/>
    <w:multiLevelType w:val="hybridMultilevel"/>
    <w:tmpl w:val="D2B89812"/>
    <w:lvl w:ilvl="0" w:tplc="3824127C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b/>
        <w:color w:val="00FFFA" w:themeColor="accent5"/>
        <w:sz w:val="16"/>
        <w:vertAlign w:val="superscript"/>
      </w:rPr>
    </w:lvl>
    <w:lvl w:ilvl="1" w:tplc="500A0019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A0804"/>
    <w:multiLevelType w:val="hybridMultilevel"/>
    <w:tmpl w:val="4CBE767C"/>
    <w:lvl w:ilvl="0" w:tplc="3032607E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color w:val="FFE700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3E1845"/>
    <w:multiLevelType w:val="hybridMultilevel"/>
    <w:tmpl w:val="A6104A00"/>
    <w:lvl w:ilvl="0" w:tplc="3C3C42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525C51"/>
    <w:multiLevelType w:val="hybridMultilevel"/>
    <w:tmpl w:val="A0708460"/>
    <w:lvl w:ilvl="0" w:tplc="3032607E">
      <w:start w:val="1"/>
      <w:numFmt w:val="bullet"/>
      <w:lvlText w:val="■"/>
      <w:lvlJc w:val="left"/>
      <w:pPr>
        <w:ind w:left="1440" w:hanging="360"/>
      </w:pPr>
      <w:rPr>
        <w:rFonts w:ascii="Century Gothic" w:hAnsi="Century Gothic" w:hint="default"/>
        <w:color w:val="FFE700"/>
        <w:sz w:val="16"/>
        <w:vertAlign w:val="superscript"/>
      </w:rPr>
    </w:lvl>
    <w:lvl w:ilvl="1" w:tplc="50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DB94DD6"/>
    <w:multiLevelType w:val="hybridMultilevel"/>
    <w:tmpl w:val="AE9C0CC8"/>
    <w:lvl w:ilvl="0" w:tplc="3032607E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color w:val="FFE700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5858E4"/>
    <w:multiLevelType w:val="hybridMultilevel"/>
    <w:tmpl w:val="F9E69BF8"/>
    <w:lvl w:ilvl="0" w:tplc="15E09284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Century Gothic" w:hAnsi="Century Gothic" w:hint="default"/>
      </w:rPr>
    </w:lvl>
    <w:lvl w:ilvl="1" w:tplc="4DEA9362" w:tentative="1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2" w:tplc="7DC2D7F2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3" w:tplc="195C3308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4" w:tplc="2E9EE1D0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5" w:tplc="7D605BB4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6" w:tplc="6338C97A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7" w:tplc="D5C229DC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8" w:tplc="5344CD14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</w:abstractNum>
  <w:abstractNum w:abstractNumId="8" w15:restartNumberingAfterBreak="0">
    <w:nsid w:val="3780692A"/>
    <w:multiLevelType w:val="hybridMultilevel"/>
    <w:tmpl w:val="5D6EC8FC"/>
    <w:lvl w:ilvl="0" w:tplc="5E18478E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b/>
        <w:color w:val="0035FF" w:themeColor="accent1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132612"/>
    <w:multiLevelType w:val="hybridMultilevel"/>
    <w:tmpl w:val="A2B6AF4C"/>
    <w:lvl w:ilvl="0" w:tplc="D4BA6F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B2685"/>
    <w:multiLevelType w:val="hybridMultilevel"/>
    <w:tmpl w:val="21F6268C"/>
    <w:lvl w:ilvl="0" w:tplc="500A000F">
      <w:start w:val="1"/>
      <w:numFmt w:val="decimal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C950AD"/>
    <w:multiLevelType w:val="hybridMultilevel"/>
    <w:tmpl w:val="9B56BC86"/>
    <w:lvl w:ilvl="0" w:tplc="2B2A4182">
      <w:start w:val="1"/>
      <w:numFmt w:val="bullet"/>
      <w:pStyle w:val="Heading4"/>
      <w:lvlText w:val="█"/>
      <w:lvlJc w:val="left"/>
      <w:pPr>
        <w:ind w:left="720" w:hanging="360"/>
      </w:pPr>
      <w:rPr>
        <w:rFonts w:ascii="Century Gothic" w:hAnsi="Century Gothic" w:hint="default"/>
        <w:color w:val="5CE17D" w:themeColor="accent6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A94903"/>
    <w:multiLevelType w:val="hybridMultilevel"/>
    <w:tmpl w:val="82BA79FE"/>
    <w:lvl w:ilvl="0" w:tplc="5E18478E">
      <w:start w:val="1"/>
      <w:numFmt w:val="bullet"/>
      <w:lvlText w:val="■"/>
      <w:lvlJc w:val="left"/>
      <w:pPr>
        <w:ind w:left="1181" w:hanging="360"/>
      </w:pPr>
      <w:rPr>
        <w:rFonts w:ascii="Century Gothic" w:hAnsi="Century Gothic" w:hint="default"/>
        <w:b/>
        <w:color w:val="0035FF" w:themeColor="accent1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3" w15:restartNumberingAfterBreak="0">
    <w:nsid w:val="628E1B04"/>
    <w:multiLevelType w:val="hybridMultilevel"/>
    <w:tmpl w:val="26340FD0"/>
    <w:lvl w:ilvl="0" w:tplc="F9246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500A0019" w:tentative="1">
      <w:start w:val="1"/>
      <w:numFmt w:val="lowerLetter"/>
      <w:lvlText w:val="%2."/>
      <w:lvlJc w:val="left"/>
      <w:pPr>
        <w:ind w:left="1800" w:hanging="360"/>
      </w:pPr>
    </w:lvl>
    <w:lvl w:ilvl="2" w:tplc="500A001B" w:tentative="1">
      <w:start w:val="1"/>
      <w:numFmt w:val="lowerRoman"/>
      <w:lvlText w:val="%3."/>
      <w:lvlJc w:val="right"/>
      <w:pPr>
        <w:ind w:left="2520" w:hanging="180"/>
      </w:pPr>
    </w:lvl>
    <w:lvl w:ilvl="3" w:tplc="500A000F" w:tentative="1">
      <w:start w:val="1"/>
      <w:numFmt w:val="decimal"/>
      <w:lvlText w:val="%4."/>
      <w:lvlJc w:val="left"/>
      <w:pPr>
        <w:ind w:left="3240" w:hanging="360"/>
      </w:pPr>
    </w:lvl>
    <w:lvl w:ilvl="4" w:tplc="500A0019" w:tentative="1">
      <w:start w:val="1"/>
      <w:numFmt w:val="lowerLetter"/>
      <w:lvlText w:val="%5."/>
      <w:lvlJc w:val="left"/>
      <w:pPr>
        <w:ind w:left="3960" w:hanging="360"/>
      </w:pPr>
    </w:lvl>
    <w:lvl w:ilvl="5" w:tplc="500A001B" w:tentative="1">
      <w:start w:val="1"/>
      <w:numFmt w:val="lowerRoman"/>
      <w:lvlText w:val="%6."/>
      <w:lvlJc w:val="right"/>
      <w:pPr>
        <w:ind w:left="4680" w:hanging="180"/>
      </w:pPr>
    </w:lvl>
    <w:lvl w:ilvl="6" w:tplc="500A000F" w:tentative="1">
      <w:start w:val="1"/>
      <w:numFmt w:val="decimal"/>
      <w:lvlText w:val="%7."/>
      <w:lvlJc w:val="left"/>
      <w:pPr>
        <w:ind w:left="5400" w:hanging="360"/>
      </w:pPr>
    </w:lvl>
    <w:lvl w:ilvl="7" w:tplc="500A0019" w:tentative="1">
      <w:start w:val="1"/>
      <w:numFmt w:val="lowerLetter"/>
      <w:lvlText w:val="%8."/>
      <w:lvlJc w:val="left"/>
      <w:pPr>
        <w:ind w:left="6120" w:hanging="360"/>
      </w:pPr>
    </w:lvl>
    <w:lvl w:ilvl="8" w:tplc="5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7E20CEF"/>
    <w:multiLevelType w:val="hybridMultilevel"/>
    <w:tmpl w:val="48D466A6"/>
    <w:lvl w:ilvl="0" w:tplc="FCF2707C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b/>
        <w:color w:val="19B5FE" w:themeColor="accent4"/>
        <w:sz w:val="16"/>
        <w:vertAlign w:val="superscript"/>
      </w:rPr>
    </w:lvl>
    <w:lvl w:ilvl="1" w:tplc="5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430D95"/>
    <w:multiLevelType w:val="hybridMultilevel"/>
    <w:tmpl w:val="9B84A93E"/>
    <w:lvl w:ilvl="0" w:tplc="3824127C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b/>
        <w:color w:val="00FFFA" w:themeColor="accent5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C416E1"/>
    <w:multiLevelType w:val="hybridMultilevel"/>
    <w:tmpl w:val="F202FEEC"/>
    <w:lvl w:ilvl="0" w:tplc="5C9AEA8A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Century Gothic" w:hAnsi="Century Gothic" w:hint="default"/>
      </w:rPr>
    </w:lvl>
    <w:lvl w:ilvl="1" w:tplc="6A62C208" w:tentative="1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2" w:tplc="55BEE282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3" w:tplc="38100AA4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4" w:tplc="7156780E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5" w:tplc="4950DC40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6" w:tplc="137CC27A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7" w:tplc="49FA7AA4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8" w:tplc="89E8FE32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</w:abstractNum>
  <w:abstractNum w:abstractNumId="17" w15:restartNumberingAfterBreak="0">
    <w:nsid w:val="77E8426D"/>
    <w:multiLevelType w:val="hybridMultilevel"/>
    <w:tmpl w:val="21F6268C"/>
    <w:lvl w:ilvl="0" w:tplc="500A000F">
      <w:start w:val="1"/>
      <w:numFmt w:val="decimal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7B05CF"/>
    <w:multiLevelType w:val="hybridMultilevel"/>
    <w:tmpl w:val="AB0ED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3"/>
  </w:num>
  <w:num w:numId="4">
    <w:abstractNumId w:val="10"/>
  </w:num>
  <w:num w:numId="5">
    <w:abstractNumId w:val="6"/>
  </w:num>
  <w:num w:numId="6">
    <w:abstractNumId w:val="11"/>
  </w:num>
  <w:num w:numId="7">
    <w:abstractNumId w:val="17"/>
  </w:num>
  <w:num w:numId="8">
    <w:abstractNumId w:val="5"/>
  </w:num>
  <w:num w:numId="9">
    <w:abstractNumId w:val="11"/>
  </w:num>
  <w:num w:numId="10">
    <w:abstractNumId w:val="2"/>
  </w:num>
  <w:num w:numId="11">
    <w:abstractNumId w:val="0"/>
  </w:num>
  <w:num w:numId="12">
    <w:abstractNumId w:val="15"/>
  </w:num>
  <w:num w:numId="13">
    <w:abstractNumId w:val="3"/>
  </w:num>
  <w:num w:numId="14">
    <w:abstractNumId w:val="8"/>
  </w:num>
  <w:num w:numId="15">
    <w:abstractNumId w:val="12"/>
  </w:num>
  <w:num w:numId="16">
    <w:abstractNumId w:val="9"/>
  </w:num>
  <w:num w:numId="17">
    <w:abstractNumId w:val="14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7DD"/>
    <w:rsid w:val="00012B6C"/>
    <w:rsid w:val="0001430E"/>
    <w:rsid w:val="00027D3B"/>
    <w:rsid w:val="000341F6"/>
    <w:rsid w:val="000A1132"/>
    <w:rsid w:val="000D22D6"/>
    <w:rsid w:val="000E3FD1"/>
    <w:rsid w:val="00121D82"/>
    <w:rsid w:val="00122C56"/>
    <w:rsid w:val="001747DD"/>
    <w:rsid w:val="001909DC"/>
    <w:rsid w:val="001A71B6"/>
    <w:rsid w:val="001F5D6C"/>
    <w:rsid w:val="00202FFF"/>
    <w:rsid w:val="00203C78"/>
    <w:rsid w:val="00257EEA"/>
    <w:rsid w:val="00265DFF"/>
    <w:rsid w:val="002B031A"/>
    <w:rsid w:val="002B44AF"/>
    <w:rsid w:val="002F46B4"/>
    <w:rsid w:val="003020DF"/>
    <w:rsid w:val="00310080"/>
    <w:rsid w:val="00373D67"/>
    <w:rsid w:val="0038702F"/>
    <w:rsid w:val="003879E3"/>
    <w:rsid w:val="003950EF"/>
    <w:rsid w:val="003C1126"/>
    <w:rsid w:val="003E113D"/>
    <w:rsid w:val="003E1D56"/>
    <w:rsid w:val="004077A9"/>
    <w:rsid w:val="00440B40"/>
    <w:rsid w:val="00484C17"/>
    <w:rsid w:val="004C1F83"/>
    <w:rsid w:val="004C60B9"/>
    <w:rsid w:val="004D15EE"/>
    <w:rsid w:val="004E6E72"/>
    <w:rsid w:val="004F3546"/>
    <w:rsid w:val="00503C55"/>
    <w:rsid w:val="005124C6"/>
    <w:rsid w:val="00533EA7"/>
    <w:rsid w:val="00555262"/>
    <w:rsid w:val="005565E1"/>
    <w:rsid w:val="005773E0"/>
    <w:rsid w:val="005B4E6E"/>
    <w:rsid w:val="005B73A1"/>
    <w:rsid w:val="00627CA1"/>
    <w:rsid w:val="00654C92"/>
    <w:rsid w:val="0067168C"/>
    <w:rsid w:val="00673211"/>
    <w:rsid w:val="006751F8"/>
    <w:rsid w:val="006C64C4"/>
    <w:rsid w:val="006E39F1"/>
    <w:rsid w:val="006E5335"/>
    <w:rsid w:val="0071221A"/>
    <w:rsid w:val="00720D96"/>
    <w:rsid w:val="007541A5"/>
    <w:rsid w:val="0075566B"/>
    <w:rsid w:val="007646A0"/>
    <w:rsid w:val="0077499A"/>
    <w:rsid w:val="007D5975"/>
    <w:rsid w:val="007E5D0B"/>
    <w:rsid w:val="007E7646"/>
    <w:rsid w:val="008315C7"/>
    <w:rsid w:val="0084039D"/>
    <w:rsid w:val="00846E05"/>
    <w:rsid w:val="00861A1A"/>
    <w:rsid w:val="008B04AD"/>
    <w:rsid w:val="008E1019"/>
    <w:rsid w:val="008F09BB"/>
    <w:rsid w:val="009316CC"/>
    <w:rsid w:val="00931CE0"/>
    <w:rsid w:val="0095017F"/>
    <w:rsid w:val="00961733"/>
    <w:rsid w:val="0097518A"/>
    <w:rsid w:val="009B4240"/>
    <w:rsid w:val="00A026F6"/>
    <w:rsid w:val="00A06995"/>
    <w:rsid w:val="00A1225E"/>
    <w:rsid w:val="00A16988"/>
    <w:rsid w:val="00A24228"/>
    <w:rsid w:val="00A31DE9"/>
    <w:rsid w:val="00A46A5F"/>
    <w:rsid w:val="00A54ECA"/>
    <w:rsid w:val="00A75E7B"/>
    <w:rsid w:val="00A7766B"/>
    <w:rsid w:val="00A9165C"/>
    <w:rsid w:val="00A92A8B"/>
    <w:rsid w:val="00A95871"/>
    <w:rsid w:val="00B0365D"/>
    <w:rsid w:val="00B675BF"/>
    <w:rsid w:val="00B839E5"/>
    <w:rsid w:val="00BF0BB9"/>
    <w:rsid w:val="00C0011A"/>
    <w:rsid w:val="00C67DF7"/>
    <w:rsid w:val="00C84D19"/>
    <w:rsid w:val="00C93A96"/>
    <w:rsid w:val="00CC31F2"/>
    <w:rsid w:val="00CD486F"/>
    <w:rsid w:val="00D458A0"/>
    <w:rsid w:val="00D518D9"/>
    <w:rsid w:val="00D55CC1"/>
    <w:rsid w:val="00D56FA2"/>
    <w:rsid w:val="00DA20B3"/>
    <w:rsid w:val="00DD407E"/>
    <w:rsid w:val="00E06360"/>
    <w:rsid w:val="00E41CB8"/>
    <w:rsid w:val="00E775B8"/>
    <w:rsid w:val="00E8275E"/>
    <w:rsid w:val="00EB3155"/>
    <w:rsid w:val="00EC1229"/>
    <w:rsid w:val="00ED7674"/>
    <w:rsid w:val="00EE0676"/>
    <w:rsid w:val="00F126D0"/>
    <w:rsid w:val="00F474FB"/>
    <w:rsid w:val="00F651A6"/>
    <w:rsid w:val="00F700E1"/>
    <w:rsid w:val="00F7111A"/>
    <w:rsid w:val="00F7608C"/>
    <w:rsid w:val="00F82FAA"/>
    <w:rsid w:val="00FC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A29D14"/>
  <w15:chartTrackingRefBased/>
  <w15:docId w15:val="{612A4BF5-86B2-490A-9AD3-800B9719B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47DD"/>
    <w:pPr>
      <w:spacing w:line="300" w:lineRule="auto"/>
      <w:jc w:val="both"/>
    </w:pPr>
    <w:rPr>
      <w:rFonts w:ascii="Century Gothic" w:eastAsiaTheme="minorEastAsia" w:hAnsi="Century Gothic"/>
      <w:szCs w:val="17"/>
      <w:lang w:eastAsia="ja-JP"/>
    </w:rPr>
  </w:style>
  <w:style w:type="paragraph" w:styleId="Heading2">
    <w:name w:val="heading 2"/>
    <w:basedOn w:val="Normal"/>
    <w:next w:val="Normal"/>
    <w:link w:val="Heading2Char"/>
    <w:unhideWhenUsed/>
    <w:qFormat/>
    <w:rsid w:val="00A54ECA"/>
    <w:pPr>
      <w:spacing w:line="240" w:lineRule="auto"/>
      <w:ind w:left="-900"/>
      <w:outlineLvl w:val="1"/>
    </w:pPr>
    <w:rPr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41A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01A7F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61A1A"/>
    <w:pPr>
      <w:keepNext/>
      <w:keepLines/>
      <w:numPr>
        <w:numId w:val="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27BF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aliases w:val="Fajardo"/>
    <w:basedOn w:val="TableNormal"/>
    <w:uiPriority w:val="42"/>
    <w:rsid w:val="00EB3155"/>
    <w:pPr>
      <w:spacing w:after="0" w:line="240" w:lineRule="auto"/>
    </w:pPr>
    <w:rPr>
      <w:rFonts w:ascii="Century Gothic" w:hAnsi="Century Gothic"/>
      <w:sz w:val="18"/>
    </w:rPr>
    <w:tblPr>
      <w:tblStyleRowBandSize w:val="1"/>
      <w:tblStyleColBandSize w:val="1"/>
      <w:tblBorders>
        <w:top w:val="single" w:sz="4" w:space="0" w:color="959597" w:themeColor="text1" w:themeTint="80"/>
        <w:bottom w:val="single" w:sz="4" w:space="0" w:color="959597" w:themeColor="text1" w:themeTint="80"/>
      </w:tblBorders>
    </w:tblPr>
    <w:tblStylePr w:type="firstRow">
      <w:rPr>
        <w:b/>
        <w:bCs/>
        <w:color w:val="0035FF" w:themeColor="accent1"/>
      </w:rPr>
      <w:tblPr/>
      <w:tcPr>
        <w:tcBorders>
          <w:bottom w:val="single" w:sz="4" w:space="0" w:color="959597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59597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59597" w:themeColor="text1" w:themeTint="80"/>
          <w:right w:val="single" w:sz="4" w:space="0" w:color="959597" w:themeColor="text1" w:themeTint="80"/>
        </w:tcBorders>
      </w:tcPr>
    </w:tblStylePr>
    <w:tblStylePr w:type="band2Vert">
      <w:tblPr/>
      <w:tcPr>
        <w:tcBorders>
          <w:left w:val="single" w:sz="4" w:space="0" w:color="959597" w:themeColor="text1" w:themeTint="80"/>
          <w:right w:val="single" w:sz="4" w:space="0" w:color="959597" w:themeColor="text1" w:themeTint="80"/>
        </w:tcBorders>
      </w:tcPr>
    </w:tblStylePr>
    <w:tblStylePr w:type="band1Horz">
      <w:tblPr/>
      <w:tcPr>
        <w:tcBorders>
          <w:top w:val="single" w:sz="4" w:space="0" w:color="959597" w:themeColor="text1" w:themeTint="80"/>
          <w:bottom w:val="single" w:sz="4" w:space="0" w:color="959597" w:themeColor="text1" w:themeTint="8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1747DD"/>
    <w:rPr>
      <w:color w:val="E1A1FB" w:themeColor="text2" w:themeTint="99"/>
      <w:u w:val="single"/>
    </w:rPr>
  </w:style>
  <w:style w:type="paragraph" w:styleId="ListParagraph">
    <w:name w:val="List Paragraph"/>
    <w:basedOn w:val="Normal"/>
    <w:uiPriority w:val="34"/>
    <w:qFormat/>
    <w:rsid w:val="001747DD"/>
    <w:pPr>
      <w:numPr>
        <w:numId w:val="1"/>
      </w:numPr>
      <w:contextualSpacing/>
    </w:pPr>
  </w:style>
  <w:style w:type="table" w:styleId="TableGridLight">
    <w:name w:val="Grid Table Light"/>
    <w:basedOn w:val="TableNormal"/>
    <w:uiPriority w:val="40"/>
    <w:rsid w:val="001747DD"/>
    <w:pPr>
      <w:spacing w:after="0" w:line="240" w:lineRule="auto"/>
    </w:pPr>
    <w:rPr>
      <w:rFonts w:eastAsiaTheme="minorEastAsia"/>
      <w:sz w:val="17"/>
      <w:szCs w:val="17"/>
      <w:lang w:val="en-US" w:eastAsia="ja-JP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47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7DD"/>
    <w:rPr>
      <w:rFonts w:ascii="Segoe UI" w:eastAsiaTheme="minorEastAsia" w:hAnsi="Segoe UI" w:cs="Segoe UI"/>
      <w:sz w:val="18"/>
      <w:szCs w:val="18"/>
      <w:lang w:eastAsia="ja-JP"/>
    </w:rPr>
  </w:style>
  <w:style w:type="paragraph" w:styleId="Caption">
    <w:name w:val="caption"/>
    <w:basedOn w:val="Normal"/>
    <w:next w:val="Normal"/>
    <w:uiPriority w:val="35"/>
    <w:unhideWhenUsed/>
    <w:qFormat/>
    <w:rsid w:val="00A54ECA"/>
    <w:pPr>
      <w:spacing w:line="240" w:lineRule="auto"/>
      <w:jc w:val="center"/>
    </w:pPr>
    <w:rPr>
      <w:b/>
      <w:bCs/>
      <w:color w:val="767678" w:themeColor="text1" w:themeTint="A6"/>
      <w:spacing w:val="6"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EC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R"/>
    </w:rPr>
  </w:style>
  <w:style w:type="paragraph" w:styleId="Header">
    <w:name w:val="header"/>
    <w:basedOn w:val="Normal"/>
    <w:link w:val="HeaderChar"/>
    <w:uiPriority w:val="99"/>
    <w:unhideWhenUsed/>
    <w:rsid w:val="00A54E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4ECA"/>
    <w:rPr>
      <w:rFonts w:ascii="Century Gothic" w:eastAsiaTheme="minorEastAsia" w:hAnsi="Century Gothic"/>
      <w:szCs w:val="17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A54E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4ECA"/>
    <w:rPr>
      <w:rFonts w:ascii="Century Gothic" w:eastAsiaTheme="minorEastAsia" w:hAnsi="Century Gothic"/>
      <w:szCs w:val="17"/>
      <w:lang w:eastAsia="ja-JP"/>
    </w:rPr>
  </w:style>
  <w:style w:type="character" w:customStyle="1" w:styleId="Heading2Char">
    <w:name w:val="Heading 2 Char"/>
    <w:basedOn w:val="DefaultParagraphFont"/>
    <w:link w:val="Heading2"/>
    <w:rsid w:val="00A54ECA"/>
    <w:rPr>
      <w:rFonts w:ascii="Century Gothic" w:eastAsiaTheme="minorEastAsia" w:hAnsi="Century Gothic"/>
      <w:b/>
      <w:sz w:val="32"/>
      <w:szCs w:val="32"/>
      <w:lang w:eastAsia="ja-JP"/>
    </w:rPr>
  </w:style>
  <w:style w:type="table" w:styleId="TableGrid">
    <w:name w:val="Table Grid"/>
    <w:basedOn w:val="TableNormal"/>
    <w:uiPriority w:val="39"/>
    <w:rsid w:val="0077499A"/>
    <w:pPr>
      <w:spacing w:after="0" w:line="240" w:lineRule="auto"/>
    </w:pPr>
    <w:rPr>
      <w:rFonts w:eastAsiaTheme="minorEastAsia"/>
      <w:sz w:val="17"/>
      <w:szCs w:val="17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rsid w:val="00861A1A"/>
    <w:rPr>
      <w:rFonts w:asciiTheme="majorHAnsi" w:eastAsiaTheme="majorEastAsia" w:hAnsiTheme="majorHAnsi" w:cstheme="majorBidi"/>
      <w:i/>
      <w:iCs/>
      <w:color w:val="0027BF" w:themeColor="accent1" w:themeShade="BF"/>
      <w:szCs w:val="17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41A5"/>
    <w:rPr>
      <w:rFonts w:asciiTheme="majorHAnsi" w:eastAsiaTheme="majorEastAsia" w:hAnsiTheme="majorHAnsi" w:cstheme="majorBidi"/>
      <w:color w:val="001A7F" w:themeColor="accent1" w:themeShade="7F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6758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Road to resilience">
      <a:dk1>
        <a:srgbClr val="2E2E2F"/>
      </a:dk1>
      <a:lt1>
        <a:sysClr val="window" lastClr="FFFFFF"/>
      </a:lt1>
      <a:dk2>
        <a:srgbClr val="CE64F9"/>
      </a:dk2>
      <a:lt2>
        <a:srgbClr val="FF3A00"/>
      </a:lt2>
      <a:accent1>
        <a:srgbClr val="0035FF"/>
      </a:accent1>
      <a:accent2>
        <a:srgbClr val="EB008B"/>
      </a:accent2>
      <a:accent3>
        <a:srgbClr val="FFBD00"/>
      </a:accent3>
      <a:accent4>
        <a:srgbClr val="19B5FE"/>
      </a:accent4>
      <a:accent5>
        <a:srgbClr val="00FFFA"/>
      </a:accent5>
      <a:accent6>
        <a:srgbClr val="5CE17D"/>
      </a:accent6>
      <a:hlink>
        <a:srgbClr val="58C1BA"/>
      </a:hlink>
      <a:folHlink>
        <a:srgbClr val="9DFFCB"/>
      </a:folHlink>
    </a:clrScheme>
    <a:fontScheme name="Custom 6">
      <a:majorFont>
        <a:latin typeface="Arial Nova Cond"/>
        <a:ea typeface=""/>
        <a:cs typeface=""/>
      </a:majorFont>
      <a:minorFont>
        <a:latin typeface="Arial Nov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0ADFC91EC765438352975F0D2498AF" ma:contentTypeVersion="11" ma:contentTypeDescription="Create a new document." ma:contentTypeScope="" ma:versionID="15c78079d82f3e8fc658d56da49e1d3b">
  <xsd:schema xmlns:xsd="http://www.w3.org/2001/XMLSchema" xmlns:xs="http://www.w3.org/2001/XMLSchema" xmlns:p="http://schemas.microsoft.com/office/2006/metadata/properties" xmlns:ns2="2c8166cd-a786-488c-819e-02dc5c67e18c" xmlns:ns3="77129fba-f615-4ea6-98bb-b192c6dc40d1" targetNamespace="http://schemas.microsoft.com/office/2006/metadata/properties" ma:root="true" ma:fieldsID="8099ac36521fe902c8152d081bb295aa" ns2:_="" ns3:_="">
    <xsd:import namespace="2c8166cd-a786-488c-819e-02dc5c67e18c"/>
    <xsd:import namespace="77129fba-f615-4ea6-98bb-b192c6dc40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166cd-a786-488c-819e-02dc5c67e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129fba-f615-4ea6-98bb-b192c6dc40d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D40CC9-1E12-4542-BF03-8E01D0C12A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2F6A3F-6B91-4C14-9E30-69B88143EA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15680D-FA60-401A-8C8B-88E28606B2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31D55BA-D97A-4489-89D2-F64753675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8166cd-a786-488c-819e-02dc5c67e18c"/>
    <ds:schemaRef ds:uri="77129fba-f615-4ea6-98bb-b192c6dc40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Crespo</dc:creator>
  <cp:keywords/>
  <dc:description/>
  <cp:lastModifiedBy>Alisa Ortiz Colon</cp:lastModifiedBy>
  <cp:revision>29</cp:revision>
  <dcterms:created xsi:type="dcterms:W3CDTF">2020-01-27T20:40:00Z</dcterms:created>
  <dcterms:modified xsi:type="dcterms:W3CDTF">2021-06-18T20:44:00Z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0x010100270ADFC91EC765438352975F0D2498AF</vt:lpwstr>
  </property>
</Properties>
</file>