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B5352" w14:textId="4B9AE587" w:rsidR="00F76F1D" w:rsidRPr="00A26DFB" w:rsidRDefault="00F76F1D" w:rsidP="000036C8">
      <w:pPr>
        <w:pStyle w:val="Title"/>
        <w:spacing w:before="240" w:after="240"/>
        <w:contextualSpacing w:val="0"/>
        <w:rPr>
          <w:rFonts w:ascii="Montserrat" w:hAnsi="Montserrat"/>
          <w:b/>
          <w:bCs/>
          <w:color w:val="156082" w:themeColor="accent1"/>
          <w:sz w:val="32"/>
          <w:szCs w:val="32"/>
        </w:rPr>
      </w:pPr>
      <w:r w:rsidRPr="00A26DFB">
        <w:rPr>
          <w:rFonts w:ascii="Montserrat" w:hAnsi="Montserrat"/>
          <w:b/>
          <w:bCs/>
          <w:color w:val="156082" w:themeColor="accent1"/>
          <w:sz w:val="32"/>
          <w:szCs w:val="32"/>
        </w:rPr>
        <w:t>APPENDIX A: Scope of Services</w:t>
      </w:r>
    </w:p>
    <w:p w14:paraId="18FAFFBC" w14:textId="4A91564E" w:rsidR="00F76F1D" w:rsidRPr="00A26DFB" w:rsidRDefault="00F76F1D" w:rsidP="00F76F1D">
      <w:pPr>
        <w:pStyle w:val="Title"/>
        <w:spacing w:before="240"/>
        <w:contextualSpacing w:val="0"/>
        <w:jc w:val="center"/>
        <w:rPr>
          <w:rFonts w:ascii="Montserrat" w:hAnsi="Montserrat"/>
          <w:b/>
          <w:bCs/>
          <w:sz w:val="28"/>
          <w:szCs w:val="28"/>
        </w:rPr>
      </w:pPr>
      <w:r w:rsidRPr="00A26DFB">
        <w:rPr>
          <w:rFonts w:ascii="Montserrat" w:hAnsi="Montserrat"/>
          <w:b/>
          <w:bCs/>
          <w:sz w:val="28"/>
          <w:szCs w:val="28"/>
        </w:rPr>
        <w:t xml:space="preserve">Request For Proposal No. </w:t>
      </w:r>
      <w:r w:rsidRPr="00A26DFB">
        <w:rPr>
          <w:rFonts w:ascii="Montserrat" w:hAnsi="Montserrat"/>
          <w:b/>
          <w:bCs/>
          <w:sz w:val="28"/>
          <w:szCs w:val="28"/>
          <w:highlight w:val="yellow"/>
        </w:rPr>
        <w:t>XXXX</w:t>
      </w:r>
    </w:p>
    <w:p w14:paraId="1B19CC41" w14:textId="4B802DCC" w:rsidR="00F76F1D" w:rsidRPr="00A26DFB" w:rsidRDefault="00F76F1D" w:rsidP="00F76F1D">
      <w:pPr>
        <w:jc w:val="center"/>
        <w:rPr>
          <w:rFonts w:ascii="Montserrat" w:hAnsi="Montserrat"/>
          <w:b/>
          <w:bCs/>
          <w:sz w:val="28"/>
          <w:szCs w:val="28"/>
        </w:rPr>
      </w:pPr>
      <w:r w:rsidRPr="00A26DFB">
        <w:rPr>
          <w:rFonts w:ascii="Montserrat" w:hAnsi="Montserrat"/>
          <w:b/>
          <w:bCs/>
          <w:sz w:val="28"/>
          <w:szCs w:val="28"/>
        </w:rPr>
        <w:t>Project and Grant Management Services</w:t>
      </w:r>
    </w:p>
    <w:p w14:paraId="2D2E8466" w14:textId="77777777" w:rsidR="006C052F" w:rsidRPr="00A26DFB" w:rsidRDefault="006C052F" w:rsidP="006C052F">
      <w:pPr>
        <w:pStyle w:val="Heading1"/>
        <w:numPr>
          <w:ilvl w:val="0"/>
          <w:numId w:val="5"/>
        </w:numPr>
        <w:tabs>
          <w:tab w:val="num" w:pos="360"/>
        </w:tabs>
        <w:spacing w:after="0"/>
        <w:ind w:left="0" w:firstLine="0"/>
        <w:rPr>
          <w:rFonts w:ascii="Montserrat" w:hAnsi="Montserrat"/>
          <w:b/>
          <w:bCs/>
          <w:sz w:val="24"/>
          <w:szCs w:val="24"/>
        </w:rPr>
      </w:pPr>
      <w:r w:rsidRPr="00A26DFB">
        <w:rPr>
          <w:rFonts w:ascii="Montserrat" w:hAnsi="Montserrat"/>
          <w:b/>
          <w:bCs/>
          <w:sz w:val="24"/>
          <w:szCs w:val="24"/>
        </w:rPr>
        <w:t xml:space="preserve">Background </w:t>
      </w:r>
    </w:p>
    <w:p w14:paraId="5BF31E49" w14:textId="5EDF0779" w:rsidR="00F76F1D" w:rsidRPr="00A26DFB" w:rsidRDefault="00F76F1D" w:rsidP="006C052F">
      <w:pPr>
        <w:pStyle w:val="Heading1"/>
        <w:numPr>
          <w:ilvl w:val="1"/>
          <w:numId w:val="5"/>
        </w:numPr>
        <w:rPr>
          <w:rFonts w:ascii="Montserrat" w:hAnsi="Montserrat"/>
          <w:b/>
          <w:bCs/>
          <w:sz w:val="24"/>
          <w:szCs w:val="24"/>
        </w:rPr>
      </w:pPr>
      <w:r w:rsidRPr="00A26DFB">
        <w:rPr>
          <w:rFonts w:ascii="Montserrat" w:hAnsi="Montserrat"/>
          <w:b/>
          <w:bCs/>
          <w:sz w:val="24"/>
          <w:szCs w:val="24"/>
        </w:rPr>
        <w:t>Introduction</w:t>
      </w:r>
    </w:p>
    <w:p w14:paraId="40E57D46" w14:textId="001E4904" w:rsidR="005C4781" w:rsidRDefault="00912205" w:rsidP="000036C8">
      <w:pPr>
        <w:jc w:val="both"/>
        <w:rPr>
          <w:rFonts w:ascii="Montserrat" w:hAnsi="Montserrat"/>
          <w:sz w:val="22"/>
          <w:szCs w:val="22"/>
        </w:rPr>
      </w:pPr>
      <w:r w:rsidRPr="00A26DFB">
        <w:rPr>
          <w:rFonts w:ascii="Montserrat" w:hAnsi="Montserrat"/>
          <w:sz w:val="22"/>
          <w:szCs w:val="22"/>
        </w:rPr>
        <w:t xml:space="preserve">The </w:t>
      </w:r>
      <w:r w:rsidR="004973D6" w:rsidRPr="00A26DFB">
        <w:rPr>
          <w:rFonts w:ascii="Montserrat" w:hAnsi="Montserrat"/>
          <w:sz w:val="22"/>
          <w:szCs w:val="22"/>
        </w:rPr>
        <w:t xml:space="preserve">Solid Waste </w:t>
      </w:r>
      <w:r w:rsidR="003262EA" w:rsidRPr="00A26DFB">
        <w:rPr>
          <w:rFonts w:ascii="Montserrat" w:hAnsi="Montserrat"/>
          <w:sz w:val="22"/>
          <w:szCs w:val="22"/>
        </w:rPr>
        <w:t xml:space="preserve">Management </w:t>
      </w:r>
      <w:r w:rsidR="004973D6" w:rsidRPr="00A26DFB">
        <w:rPr>
          <w:rFonts w:ascii="Montserrat" w:hAnsi="Montserrat"/>
          <w:sz w:val="22"/>
          <w:szCs w:val="22"/>
        </w:rPr>
        <w:t>Authority</w:t>
      </w:r>
      <w:r w:rsidRPr="00A26DFB">
        <w:rPr>
          <w:rFonts w:ascii="Montserrat" w:hAnsi="Montserrat"/>
          <w:sz w:val="22"/>
          <w:szCs w:val="22"/>
        </w:rPr>
        <w:t xml:space="preserve"> (</w:t>
      </w:r>
      <w:r w:rsidR="00C83A0E">
        <w:rPr>
          <w:rFonts w:ascii="Montserrat" w:hAnsi="Montserrat"/>
          <w:sz w:val="22"/>
          <w:szCs w:val="22"/>
        </w:rPr>
        <w:t xml:space="preserve">the </w:t>
      </w:r>
      <w:r w:rsidRPr="00A26DFB">
        <w:rPr>
          <w:rFonts w:ascii="Montserrat" w:hAnsi="Montserrat"/>
          <w:sz w:val="22"/>
          <w:szCs w:val="22"/>
        </w:rPr>
        <w:t>“</w:t>
      </w:r>
      <w:r w:rsidR="009D5065">
        <w:rPr>
          <w:rFonts w:ascii="Montserrat" w:hAnsi="Montserrat"/>
          <w:b/>
          <w:bCs/>
          <w:sz w:val="22"/>
          <w:szCs w:val="22"/>
        </w:rPr>
        <w:t>Authority</w:t>
      </w:r>
      <w:r w:rsidRPr="00A26DFB">
        <w:rPr>
          <w:rFonts w:ascii="Montserrat" w:hAnsi="Montserrat"/>
          <w:sz w:val="22"/>
          <w:szCs w:val="22"/>
        </w:rPr>
        <w:t xml:space="preserve">”) is responsible for administering a portfolio of federally funded projects associated with </w:t>
      </w:r>
      <w:r w:rsidR="005702E5" w:rsidRPr="00A26DFB">
        <w:rPr>
          <w:rFonts w:ascii="Montserrat" w:hAnsi="Montserrat"/>
          <w:sz w:val="22"/>
          <w:szCs w:val="22"/>
        </w:rPr>
        <w:t xml:space="preserve">damages </w:t>
      </w:r>
      <w:r w:rsidR="00C416DC" w:rsidRPr="00A26DFB">
        <w:rPr>
          <w:rFonts w:ascii="Montserrat" w:hAnsi="Montserrat"/>
          <w:sz w:val="22"/>
          <w:szCs w:val="22"/>
        </w:rPr>
        <w:t xml:space="preserve">to landfills and other </w:t>
      </w:r>
      <w:r w:rsidR="005702E5" w:rsidRPr="00A26DFB">
        <w:rPr>
          <w:rFonts w:ascii="Montserrat" w:hAnsi="Montserrat"/>
          <w:sz w:val="22"/>
          <w:szCs w:val="22"/>
        </w:rPr>
        <w:t>caused by</w:t>
      </w:r>
      <w:r w:rsidR="0071351F" w:rsidRPr="00A26DFB">
        <w:rPr>
          <w:rFonts w:ascii="Montserrat" w:hAnsi="Montserrat"/>
          <w:sz w:val="22"/>
          <w:szCs w:val="22"/>
        </w:rPr>
        <w:t xml:space="preserve"> Hurricane</w:t>
      </w:r>
      <w:r w:rsidRPr="00A26DFB">
        <w:rPr>
          <w:rFonts w:ascii="Montserrat" w:hAnsi="Montserrat"/>
          <w:sz w:val="22"/>
          <w:szCs w:val="22"/>
        </w:rPr>
        <w:t xml:space="preserve"> María (</w:t>
      </w:r>
      <w:r w:rsidRPr="00A26DFB">
        <w:rPr>
          <w:rFonts w:ascii="Montserrat" w:hAnsi="Montserrat"/>
          <w:b/>
          <w:bCs/>
          <w:sz w:val="22"/>
          <w:szCs w:val="22"/>
        </w:rPr>
        <w:t>FEMA-DR-4339-PR</w:t>
      </w:r>
      <w:r w:rsidRPr="00A26DFB">
        <w:rPr>
          <w:rFonts w:ascii="Montserrat" w:hAnsi="Montserrat"/>
          <w:sz w:val="22"/>
          <w:szCs w:val="22"/>
        </w:rPr>
        <w:t xml:space="preserve">). These </w:t>
      </w:r>
      <w:r w:rsidR="00FD01EA">
        <w:rPr>
          <w:rFonts w:ascii="Montserrat" w:hAnsi="Montserrat"/>
          <w:sz w:val="22"/>
          <w:szCs w:val="22"/>
        </w:rPr>
        <w:t xml:space="preserve">seven (7) </w:t>
      </w:r>
      <w:r w:rsidRPr="00A26DFB">
        <w:rPr>
          <w:rFonts w:ascii="Montserrat" w:hAnsi="Montserrat"/>
          <w:sz w:val="22"/>
          <w:szCs w:val="22"/>
        </w:rPr>
        <w:t xml:space="preserve">projects involve </w:t>
      </w:r>
      <w:r w:rsidR="00472781" w:rsidRPr="00A26DFB">
        <w:rPr>
          <w:rFonts w:ascii="Montserrat" w:hAnsi="Montserrat"/>
          <w:sz w:val="22"/>
          <w:szCs w:val="22"/>
        </w:rPr>
        <w:t>a</w:t>
      </w:r>
      <w:r w:rsidR="00051B85" w:rsidRPr="00A26DFB">
        <w:rPr>
          <w:rFonts w:ascii="Montserrat" w:hAnsi="Montserrat"/>
          <w:sz w:val="22"/>
          <w:szCs w:val="22"/>
        </w:rPr>
        <w:t xml:space="preserve"> </w:t>
      </w:r>
      <w:r w:rsidR="00F53CC4" w:rsidRPr="00A26DFB">
        <w:rPr>
          <w:rFonts w:ascii="Montserrat" w:hAnsi="Montserrat"/>
          <w:sz w:val="22"/>
          <w:szCs w:val="22"/>
        </w:rPr>
        <w:t>different level of complexity</w:t>
      </w:r>
      <w:r w:rsidR="00051B85" w:rsidRPr="00A26DFB">
        <w:rPr>
          <w:rFonts w:ascii="Montserrat" w:hAnsi="Montserrat"/>
          <w:sz w:val="22"/>
          <w:szCs w:val="22"/>
        </w:rPr>
        <w:t xml:space="preserve">, as they are </w:t>
      </w:r>
      <w:r w:rsidRPr="00A26DFB">
        <w:rPr>
          <w:rFonts w:ascii="Montserrat" w:hAnsi="Montserrat"/>
          <w:sz w:val="22"/>
          <w:szCs w:val="22"/>
        </w:rPr>
        <w:t>currently in different stages of implementation, including project formulation, procurement, design, environmental review, permitting, construction, reimbursement, monitoring, and closeout.</w:t>
      </w:r>
    </w:p>
    <w:p w14:paraId="0019A3D7" w14:textId="4939961C" w:rsidR="005C4781" w:rsidRPr="005C4781" w:rsidRDefault="005C4781" w:rsidP="000036C8">
      <w:pPr>
        <w:pStyle w:val="Caption"/>
        <w:keepNext/>
        <w:jc w:val="center"/>
        <w:rPr>
          <w:rFonts w:ascii="Montserrat" w:hAnsi="Montserrat"/>
          <w:b/>
          <w:bCs/>
        </w:rPr>
      </w:pPr>
      <w:r w:rsidRPr="005C4781">
        <w:rPr>
          <w:rFonts w:ascii="Montserrat" w:hAnsi="Montserrat"/>
          <w:b/>
          <w:bCs/>
        </w:rPr>
        <w:t xml:space="preserve">Table </w:t>
      </w:r>
      <w:r w:rsidRPr="005C4781">
        <w:rPr>
          <w:rFonts w:ascii="Montserrat" w:hAnsi="Montserrat"/>
          <w:b/>
          <w:bCs/>
        </w:rPr>
        <w:fldChar w:fldCharType="begin"/>
      </w:r>
      <w:r w:rsidRPr="005C4781">
        <w:rPr>
          <w:rFonts w:ascii="Montserrat" w:hAnsi="Montserrat"/>
          <w:b/>
          <w:bCs/>
        </w:rPr>
        <w:instrText xml:space="preserve"> SEQ Table \* ARABIC </w:instrText>
      </w:r>
      <w:r w:rsidRPr="005C4781">
        <w:rPr>
          <w:rFonts w:ascii="Montserrat" w:hAnsi="Montserrat"/>
          <w:b/>
          <w:bCs/>
        </w:rPr>
        <w:fldChar w:fldCharType="separate"/>
      </w:r>
      <w:r w:rsidRPr="005C4781">
        <w:rPr>
          <w:rFonts w:ascii="Montserrat" w:hAnsi="Montserrat"/>
          <w:b/>
          <w:bCs/>
          <w:noProof/>
        </w:rPr>
        <w:t>1</w:t>
      </w:r>
      <w:r w:rsidRPr="005C4781">
        <w:rPr>
          <w:rFonts w:ascii="Montserrat" w:hAnsi="Montserrat"/>
          <w:b/>
          <w:bCs/>
        </w:rPr>
        <w:fldChar w:fldCharType="end"/>
      </w:r>
      <w:r w:rsidRPr="005C4781">
        <w:rPr>
          <w:rFonts w:ascii="Montserrat" w:hAnsi="Montserrat"/>
          <w:b/>
          <w:bCs/>
        </w:rPr>
        <w:t xml:space="preserve">: </w:t>
      </w:r>
      <w:r>
        <w:rPr>
          <w:rFonts w:ascii="Montserrat" w:hAnsi="Montserrat"/>
          <w:b/>
          <w:bCs/>
        </w:rPr>
        <w:t xml:space="preserve">Solid Waste Management Authority </w:t>
      </w:r>
      <w:r w:rsidRPr="005C4781">
        <w:rPr>
          <w:rFonts w:ascii="Montserrat" w:hAnsi="Montserrat"/>
          <w:b/>
          <w:bCs/>
        </w:rPr>
        <w:t>Category E – Buildings and Equipment projects</w:t>
      </w:r>
    </w:p>
    <w:tbl>
      <w:tblPr>
        <w:tblStyle w:val="TableGrid"/>
        <w:tblW w:w="77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00"/>
        <w:gridCol w:w="3960"/>
      </w:tblGrid>
      <w:tr w:rsidR="005C4781" w14:paraId="652D6014" w14:textId="77777777" w:rsidTr="000036C8">
        <w:tc>
          <w:tcPr>
            <w:tcW w:w="1980" w:type="dxa"/>
            <w:tcBorders>
              <w:top w:val="dotted" w:sz="4" w:space="0" w:color="auto"/>
              <w:left w:val="dotted" w:sz="4" w:space="0" w:color="auto"/>
              <w:bottom w:val="dotted" w:sz="4" w:space="0" w:color="auto"/>
              <w:right w:val="dotted" w:sz="4" w:space="0" w:color="auto"/>
            </w:tcBorders>
            <w:shd w:val="clear" w:color="auto" w:fill="0A2F41" w:themeFill="accent1" w:themeFillShade="80"/>
            <w:vAlign w:val="center"/>
          </w:tcPr>
          <w:p w14:paraId="3F03BE79"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b/>
                <w:bCs/>
              </w:rPr>
            </w:pPr>
            <w:r w:rsidRPr="00F316F8">
              <w:rPr>
                <w:rFonts w:ascii="Montserrat" w:hAnsi="Montserrat"/>
                <w:b/>
                <w:bCs/>
              </w:rPr>
              <w:t xml:space="preserve">Project Worksheet </w:t>
            </w:r>
            <w:r>
              <w:rPr>
                <w:rFonts w:ascii="Montserrat" w:hAnsi="Montserrat"/>
                <w:b/>
                <w:bCs/>
              </w:rPr>
              <w:br/>
            </w:r>
            <w:r w:rsidRPr="00F316F8">
              <w:rPr>
                <w:rFonts w:ascii="Montserrat" w:hAnsi="Montserrat"/>
                <w:b/>
                <w:bCs/>
              </w:rPr>
              <w:t>(PW) No.</w:t>
            </w:r>
          </w:p>
        </w:tc>
        <w:tc>
          <w:tcPr>
            <w:tcW w:w="1800" w:type="dxa"/>
            <w:tcBorders>
              <w:top w:val="dotted" w:sz="4" w:space="0" w:color="auto"/>
              <w:left w:val="dotted" w:sz="4" w:space="0" w:color="auto"/>
              <w:bottom w:val="dotted" w:sz="4" w:space="0" w:color="auto"/>
              <w:right w:val="dotted" w:sz="4" w:space="0" w:color="auto"/>
            </w:tcBorders>
            <w:shd w:val="clear" w:color="auto" w:fill="0A2F41" w:themeFill="accent1" w:themeFillShade="80"/>
            <w:vAlign w:val="center"/>
          </w:tcPr>
          <w:p w14:paraId="0DAEEBD8"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b/>
                <w:bCs/>
              </w:rPr>
            </w:pPr>
            <w:r w:rsidRPr="00F316F8">
              <w:rPr>
                <w:rFonts w:ascii="Montserrat" w:hAnsi="Montserrat"/>
                <w:b/>
                <w:bCs/>
              </w:rPr>
              <w:t>Project N</w:t>
            </w:r>
            <w:r>
              <w:rPr>
                <w:rFonts w:ascii="Montserrat" w:hAnsi="Montserrat"/>
                <w:b/>
                <w:bCs/>
              </w:rPr>
              <w:t>umber</w:t>
            </w:r>
          </w:p>
        </w:tc>
        <w:tc>
          <w:tcPr>
            <w:tcW w:w="3960" w:type="dxa"/>
            <w:tcBorders>
              <w:top w:val="dotted" w:sz="4" w:space="0" w:color="auto"/>
              <w:left w:val="dotted" w:sz="4" w:space="0" w:color="auto"/>
              <w:bottom w:val="dotted" w:sz="4" w:space="0" w:color="auto"/>
              <w:right w:val="dotted" w:sz="4" w:space="0" w:color="auto"/>
            </w:tcBorders>
            <w:shd w:val="clear" w:color="auto" w:fill="0A2F41" w:themeFill="accent1" w:themeFillShade="80"/>
            <w:vAlign w:val="center"/>
          </w:tcPr>
          <w:p w14:paraId="0A9A86AD"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b/>
                <w:bCs/>
              </w:rPr>
            </w:pPr>
            <w:r w:rsidRPr="00F316F8">
              <w:rPr>
                <w:rFonts w:ascii="Montserrat" w:hAnsi="Montserrat"/>
                <w:b/>
                <w:bCs/>
              </w:rPr>
              <w:t>Project Name</w:t>
            </w:r>
          </w:p>
        </w:tc>
      </w:tr>
      <w:tr w:rsidR="005C4781" w14:paraId="539C07E9"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18CBD92D"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10923</w:t>
            </w:r>
          </w:p>
        </w:tc>
        <w:tc>
          <w:tcPr>
            <w:tcW w:w="1800" w:type="dxa"/>
            <w:tcBorders>
              <w:top w:val="dotted" w:sz="4" w:space="0" w:color="auto"/>
              <w:left w:val="dotted" w:sz="4" w:space="0" w:color="auto"/>
              <w:bottom w:val="dotted" w:sz="4" w:space="0" w:color="auto"/>
              <w:right w:val="dotted" w:sz="4" w:space="0" w:color="auto"/>
            </w:tcBorders>
            <w:vAlign w:val="center"/>
          </w:tcPr>
          <w:p w14:paraId="5F575B21"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49137</w:t>
            </w:r>
          </w:p>
        </w:tc>
        <w:tc>
          <w:tcPr>
            <w:tcW w:w="3960" w:type="dxa"/>
            <w:tcBorders>
              <w:top w:val="dotted" w:sz="4" w:space="0" w:color="auto"/>
              <w:left w:val="dotted" w:sz="4" w:space="0" w:color="auto"/>
              <w:bottom w:val="dotted" w:sz="4" w:space="0" w:color="auto"/>
              <w:right w:val="dotted" w:sz="4" w:space="0" w:color="auto"/>
            </w:tcBorders>
            <w:vAlign w:val="center"/>
          </w:tcPr>
          <w:p w14:paraId="354FDB47"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 xml:space="preserve">SWA </w:t>
            </w:r>
            <w:r>
              <w:rPr>
                <w:rFonts w:ascii="Montserrat" w:hAnsi="Montserrat" w:cs="Calibri"/>
                <w:color w:val="000000"/>
              </w:rPr>
              <w:t xml:space="preserve">– </w:t>
            </w:r>
            <w:r w:rsidRPr="00F316F8">
              <w:rPr>
                <w:rFonts w:ascii="Montserrat" w:hAnsi="Montserrat" w:cs="Calibri"/>
                <w:color w:val="000000"/>
              </w:rPr>
              <w:t>Cruz A. Matos Building</w:t>
            </w:r>
          </w:p>
        </w:tc>
      </w:tr>
      <w:tr w:rsidR="005C4781" w14:paraId="1F7ACCB6"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23E85CAC"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9898</w:t>
            </w:r>
          </w:p>
        </w:tc>
        <w:tc>
          <w:tcPr>
            <w:tcW w:w="1800" w:type="dxa"/>
            <w:tcBorders>
              <w:top w:val="dotted" w:sz="4" w:space="0" w:color="auto"/>
              <w:left w:val="dotted" w:sz="4" w:space="0" w:color="auto"/>
              <w:bottom w:val="dotted" w:sz="4" w:space="0" w:color="auto"/>
              <w:right w:val="dotted" w:sz="4" w:space="0" w:color="auto"/>
            </w:tcBorders>
            <w:vAlign w:val="center"/>
          </w:tcPr>
          <w:p w14:paraId="243802F6"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95359</w:t>
            </w:r>
          </w:p>
        </w:tc>
        <w:tc>
          <w:tcPr>
            <w:tcW w:w="3960" w:type="dxa"/>
            <w:tcBorders>
              <w:top w:val="dotted" w:sz="4" w:space="0" w:color="auto"/>
              <w:left w:val="dotted" w:sz="4" w:space="0" w:color="auto"/>
              <w:bottom w:val="dotted" w:sz="4" w:space="0" w:color="auto"/>
              <w:right w:val="dotted" w:sz="4" w:space="0" w:color="auto"/>
            </w:tcBorders>
            <w:vAlign w:val="center"/>
          </w:tcPr>
          <w:p w14:paraId="13D64DFE"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 xml:space="preserve">Toa Baja </w:t>
            </w:r>
            <w:r>
              <w:rPr>
                <w:rFonts w:ascii="Montserrat" w:hAnsi="Montserrat" w:cs="Calibri"/>
                <w:color w:val="000000"/>
              </w:rPr>
              <w:t>the Agency</w:t>
            </w:r>
            <w:r w:rsidRPr="00F316F8">
              <w:rPr>
                <w:rFonts w:ascii="Montserrat" w:hAnsi="Montserrat" w:cs="Calibri"/>
                <w:color w:val="000000"/>
              </w:rPr>
              <w:t xml:space="preserve"> Facilities</w:t>
            </w:r>
          </w:p>
        </w:tc>
      </w:tr>
      <w:tr w:rsidR="005C4781" w14:paraId="314CD91F"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450C27E0"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10243</w:t>
            </w:r>
          </w:p>
        </w:tc>
        <w:tc>
          <w:tcPr>
            <w:tcW w:w="1800" w:type="dxa"/>
            <w:tcBorders>
              <w:top w:val="dotted" w:sz="4" w:space="0" w:color="auto"/>
              <w:left w:val="dotted" w:sz="4" w:space="0" w:color="auto"/>
              <w:bottom w:val="dotted" w:sz="4" w:space="0" w:color="auto"/>
              <w:right w:val="dotted" w:sz="4" w:space="0" w:color="auto"/>
            </w:tcBorders>
            <w:vAlign w:val="center"/>
          </w:tcPr>
          <w:p w14:paraId="7E629A55"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95360</w:t>
            </w:r>
          </w:p>
        </w:tc>
        <w:tc>
          <w:tcPr>
            <w:tcW w:w="3960" w:type="dxa"/>
            <w:tcBorders>
              <w:top w:val="dotted" w:sz="4" w:space="0" w:color="auto"/>
              <w:left w:val="dotted" w:sz="4" w:space="0" w:color="auto"/>
              <w:bottom w:val="dotted" w:sz="4" w:space="0" w:color="auto"/>
              <w:right w:val="dotted" w:sz="4" w:space="0" w:color="auto"/>
            </w:tcBorders>
            <w:vAlign w:val="center"/>
          </w:tcPr>
          <w:p w14:paraId="27C7A68B"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SWA San Juan Transfer Station</w:t>
            </w:r>
          </w:p>
        </w:tc>
      </w:tr>
      <w:tr w:rsidR="005C4781" w14:paraId="742C6359"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6C323DB2"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9971</w:t>
            </w:r>
          </w:p>
        </w:tc>
        <w:tc>
          <w:tcPr>
            <w:tcW w:w="1800" w:type="dxa"/>
            <w:tcBorders>
              <w:top w:val="dotted" w:sz="4" w:space="0" w:color="auto"/>
              <w:left w:val="dotted" w:sz="4" w:space="0" w:color="auto"/>
              <w:bottom w:val="dotted" w:sz="4" w:space="0" w:color="auto"/>
              <w:right w:val="dotted" w:sz="4" w:space="0" w:color="auto"/>
            </w:tcBorders>
            <w:vAlign w:val="center"/>
          </w:tcPr>
          <w:p w14:paraId="5E75C1C9"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95361</w:t>
            </w:r>
          </w:p>
        </w:tc>
        <w:tc>
          <w:tcPr>
            <w:tcW w:w="3960" w:type="dxa"/>
            <w:tcBorders>
              <w:top w:val="dotted" w:sz="4" w:space="0" w:color="auto"/>
              <w:left w:val="dotted" w:sz="4" w:space="0" w:color="auto"/>
              <w:bottom w:val="dotted" w:sz="4" w:space="0" w:color="auto"/>
              <w:right w:val="dotted" w:sz="4" w:space="0" w:color="auto"/>
            </w:tcBorders>
            <w:vAlign w:val="center"/>
          </w:tcPr>
          <w:p w14:paraId="66981A0D"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SWA Arecibo Composting Plant</w:t>
            </w:r>
          </w:p>
        </w:tc>
      </w:tr>
      <w:tr w:rsidR="005C4781" w14:paraId="0462CE55"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65EC4C7C"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9607</w:t>
            </w:r>
          </w:p>
        </w:tc>
        <w:tc>
          <w:tcPr>
            <w:tcW w:w="1800" w:type="dxa"/>
            <w:tcBorders>
              <w:top w:val="dotted" w:sz="4" w:space="0" w:color="auto"/>
              <w:left w:val="dotted" w:sz="4" w:space="0" w:color="auto"/>
              <w:bottom w:val="dotted" w:sz="4" w:space="0" w:color="auto"/>
              <w:right w:val="dotted" w:sz="4" w:space="0" w:color="auto"/>
            </w:tcBorders>
            <w:vAlign w:val="center"/>
          </w:tcPr>
          <w:p w14:paraId="353F1454"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95362</w:t>
            </w:r>
          </w:p>
        </w:tc>
        <w:tc>
          <w:tcPr>
            <w:tcW w:w="3960" w:type="dxa"/>
            <w:tcBorders>
              <w:top w:val="dotted" w:sz="4" w:space="0" w:color="auto"/>
              <w:left w:val="dotted" w:sz="4" w:space="0" w:color="auto"/>
              <w:bottom w:val="dotted" w:sz="4" w:space="0" w:color="auto"/>
              <w:right w:val="dotted" w:sz="4" w:space="0" w:color="auto"/>
            </w:tcBorders>
            <w:vAlign w:val="center"/>
          </w:tcPr>
          <w:p w14:paraId="4FFBA7D7"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 xml:space="preserve">Guayanilla </w:t>
            </w:r>
            <w:r>
              <w:rPr>
                <w:rFonts w:ascii="Montserrat" w:hAnsi="Montserrat" w:cs="Calibri"/>
                <w:color w:val="000000"/>
              </w:rPr>
              <w:t>the Agency</w:t>
            </w:r>
            <w:r w:rsidRPr="00F316F8">
              <w:rPr>
                <w:rFonts w:ascii="Montserrat" w:hAnsi="Montserrat" w:cs="Calibri"/>
                <w:color w:val="000000"/>
              </w:rPr>
              <w:t xml:space="preserve"> Building</w:t>
            </w:r>
          </w:p>
        </w:tc>
      </w:tr>
      <w:tr w:rsidR="005C4781" w14:paraId="37F91BE0"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5D924395"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9708</w:t>
            </w:r>
          </w:p>
        </w:tc>
        <w:tc>
          <w:tcPr>
            <w:tcW w:w="1800" w:type="dxa"/>
            <w:tcBorders>
              <w:top w:val="dotted" w:sz="4" w:space="0" w:color="auto"/>
              <w:left w:val="dotted" w:sz="4" w:space="0" w:color="auto"/>
              <w:bottom w:val="dotted" w:sz="4" w:space="0" w:color="auto"/>
              <w:right w:val="dotted" w:sz="4" w:space="0" w:color="auto"/>
            </w:tcBorders>
            <w:vAlign w:val="center"/>
          </w:tcPr>
          <w:p w14:paraId="4F378784"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95364</w:t>
            </w:r>
          </w:p>
        </w:tc>
        <w:tc>
          <w:tcPr>
            <w:tcW w:w="3960" w:type="dxa"/>
            <w:tcBorders>
              <w:top w:val="dotted" w:sz="4" w:space="0" w:color="auto"/>
              <w:left w:val="dotted" w:sz="4" w:space="0" w:color="auto"/>
              <w:bottom w:val="dotted" w:sz="4" w:space="0" w:color="auto"/>
              <w:right w:val="dotted" w:sz="4" w:space="0" w:color="auto"/>
            </w:tcBorders>
            <w:vAlign w:val="center"/>
          </w:tcPr>
          <w:p w14:paraId="2056AB5F"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 xml:space="preserve">Aguadilla </w:t>
            </w:r>
            <w:r>
              <w:rPr>
                <w:rFonts w:ascii="Montserrat" w:hAnsi="Montserrat" w:cs="Calibri"/>
                <w:color w:val="000000"/>
              </w:rPr>
              <w:t>the Agency</w:t>
            </w:r>
            <w:r w:rsidRPr="00F316F8">
              <w:rPr>
                <w:rFonts w:ascii="Montserrat" w:hAnsi="Montserrat" w:cs="Calibri"/>
                <w:color w:val="000000"/>
              </w:rPr>
              <w:t xml:space="preserve"> Facilities</w:t>
            </w:r>
          </w:p>
        </w:tc>
      </w:tr>
      <w:tr w:rsidR="005C4781" w14:paraId="11E209B8" w14:textId="77777777" w:rsidTr="009227A4">
        <w:tc>
          <w:tcPr>
            <w:tcW w:w="1980" w:type="dxa"/>
            <w:tcBorders>
              <w:top w:val="dotted" w:sz="4" w:space="0" w:color="auto"/>
              <w:left w:val="dotted" w:sz="4" w:space="0" w:color="auto"/>
              <w:bottom w:val="dotted" w:sz="4" w:space="0" w:color="auto"/>
              <w:right w:val="dotted" w:sz="4" w:space="0" w:color="auto"/>
            </w:tcBorders>
            <w:vAlign w:val="center"/>
          </w:tcPr>
          <w:p w14:paraId="6AAF3B56"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Pr>
                <w:rFonts w:ascii="Montserrat" w:hAnsi="Montserrat"/>
              </w:rPr>
              <w:t>10065</w:t>
            </w:r>
          </w:p>
        </w:tc>
        <w:tc>
          <w:tcPr>
            <w:tcW w:w="1800" w:type="dxa"/>
            <w:tcBorders>
              <w:top w:val="dotted" w:sz="4" w:space="0" w:color="auto"/>
              <w:left w:val="dotted" w:sz="4" w:space="0" w:color="auto"/>
              <w:bottom w:val="dotted" w:sz="4" w:space="0" w:color="auto"/>
              <w:right w:val="dotted" w:sz="4" w:space="0" w:color="auto"/>
            </w:tcBorders>
            <w:vAlign w:val="center"/>
          </w:tcPr>
          <w:p w14:paraId="5F843FB6" w14:textId="77777777" w:rsidR="005C4781" w:rsidRPr="00F316F8" w:rsidRDefault="005C4781" w:rsidP="009227A4">
            <w:pPr>
              <w:pStyle w:val="paragraph"/>
              <w:spacing w:before="0" w:beforeAutospacing="0" w:after="160" w:afterAutospacing="0" w:line="276" w:lineRule="auto"/>
              <w:jc w:val="center"/>
              <w:textAlignment w:val="baseline"/>
              <w:rPr>
                <w:rFonts w:ascii="Montserrat" w:hAnsi="Montserrat"/>
              </w:rPr>
            </w:pPr>
            <w:r w:rsidRPr="00F316F8">
              <w:rPr>
                <w:rFonts w:ascii="Montserrat" w:hAnsi="Montserrat" w:cs="Calibri"/>
                <w:color w:val="000000"/>
              </w:rPr>
              <w:t>95365</w:t>
            </w:r>
          </w:p>
        </w:tc>
        <w:tc>
          <w:tcPr>
            <w:tcW w:w="3960" w:type="dxa"/>
            <w:tcBorders>
              <w:top w:val="dotted" w:sz="4" w:space="0" w:color="auto"/>
              <w:left w:val="dotted" w:sz="4" w:space="0" w:color="auto"/>
              <w:bottom w:val="dotted" w:sz="4" w:space="0" w:color="auto"/>
              <w:right w:val="dotted" w:sz="4" w:space="0" w:color="auto"/>
            </w:tcBorders>
            <w:vAlign w:val="center"/>
          </w:tcPr>
          <w:p w14:paraId="6F8D116A" w14:textId="77777777" w:rsidR="005C4781" w:rsidRPr="00F316F8" w:rsidRDefault="005C4781" w:rsidP="009227A4">
            <w:pPr>
              <w:pStyle w:val="paragraph"/>
              <w:spacing w:before="0" w:beforeAutospacing="0" w:after="160" w:afterAutospacing="0" w:line="276" w:lineRule="auto"/>
              <w:textAlignment w:val="baseline"/>
              <w:rPr>
                <w:rFonts w:ascii="Montserrat" w:hAnsi="Montserrat"/>
              </w:rPr>
            </w:pPr>
            <w:r w:rsidRPr="00F316F8">
              <w:rPr>
                <w:rFonts w:ascii="Montserrat" w:hAnsi="Montserrat" w:cs="Calibri"/>
                <w:color w:val="000000"/>
              </w:rPr>
              <w:t xml:space="preserve">Lares </w:t>
            </w:r>
            <w:r>
              <w:rPr>
                <w:rFonts w:ascii="Montserrat" w:hAnsi="Montserrat" w:cs="Calibri"/>
                <w:color w:val="000000"/>
              </w:rPr>
              <w:t>the Agency</w:t>
            </w:r>
            <w:r w:rsidRPr="00F316F8">
              <w:rPr>
                <w:rFonts w:ascii="Montserrat" w:hAnsi="Montserrat" w:cs="Calibri"/>
                <w:color w:val="000000"/>
              </w:rPr>
              <w:t xml:space="preserve"> Facilities</w:t>
            </w:r>
          </w:p>
        </w:tc>
      </w:tr>
    </w:tbl>
    <w:p w14:paraId="0BE73B95" w14:textId="77777777" w:rsidR="005C4781" w:rsidRPr="00A26DFB" w:rsidRDefault="005C4781" w:rsidP="00912205">
      <w:pPr>
        <w:jc w:val="both"/>
        <w:rPr>
          <w:rFonts w:ascii="Montserrat" w:hAnsi="Montserrat"/>
          <w:sz w:val="22"/>
          <w:szCs w:val="22"/>
        </w:rPr>
      </w:pPr>
    </w:p>
    <w:p w14:paraId="07D24F3B" w14:textId="0EEAB8CB" w:rsidR="00912205" w:rsidRPr="00A26DFB" w:rsidRDefault="00912205" w:rsidP="00912205">
      <w:pPr>
        <w:jc w:val="both"/>
        <w:rPr>
          <w:rFonts w:ascii="Montserrat" w:hAnsi="Montserrat"/>
          <w:sz w:val="22"/>
          <w:szCs w:val="22"/>
        </w:rPr>
      </w:pPr>
      <w:r w:rsidRPr="00A26DFB">
        <w:rPr>
          <w:rFonts w:ascii="Montserrat" w:hAnsi="Montserrat"/>
          <w:sz w:val="22"/>
          <w:szCs w:val="22"/>
        </w:rPr>
        <w:t xml:space="preserve">To support the administration and </w:t>
      </w:r>
      <w:r w:rsidR="005702E5" w:rsidRPr="00A26DFB">
        <w:rPr>
          <w:rFonts w:ascii="Montserrat" w:hAnsi="Montserrat"/>
          <w:sz w:val="22"/>
          <w:szCs w:val="22"/>
        </w:rPr>
        <w:t xml:space="preserve">successful execution </w:t>
      </w:r>
      <w:r w:rsidRPr="00A26DFB">
        <w:rPr>
          <w:rFonts w:ascii="Montserrat" w:hAnsi="Montserrat"/>
          <w:sz w:val="22"/>
          <w:szCs w:val="22"/>
        </w:rPr>
        <w:t xml:space="preserve">of these projects, the </w:t>
      </w:r>
      <w:r w:rsidR="009D5065">
        <w:rPr>
          <w:rFonts w:ascii="Montserrat" w:hAnsi="Montserrat"/>
          <w:sz w:val="22"/>
          <w:szCs w:val="22"/>
        </w:rPr>
        <w:t>Authority</w:t>
      </w:r>
      <w:r w:rsidRPr="00A26DFB">
        <w:rPr>
          <w:rFonts w:ascii="Montserrat" w:hAnsi="Montserrat"/>
          <w:sz w:val="22"/>
          <w:szCs w:val="22"/>
        </w:rPr>
        <w:t xml:space="preserve"> requires professional </w:t>
      </w:r>
      <w:r w:rsidRPr="00A26DFB">
        <w:rPr>
          <w:rFonts w:ascii="Montserrat" w:hAnsi="Montserrat"/>
          <w:b/>
          <w:bCs/>
          <w:sz w:val="22"/>
          <w:szCs w:val="22"/>
        </w:rPr>
        <w:t>Project and Grant Management Services</w:t>
      </w:r>
      <w:r w:rsidRPr="00A26DFB">
        <w:rPr>
          <w:rFonts w:ascii="Montserrat" w:hAnsi="Montserrat"/>
          <w:sz w:val="22"/>
          <w:szCs w:val="22"/>
        </w:rPr>
        <w:t xml:space="preserve"> </w:t>
      </w:r>
      <w:r w:rsidR="005702E5" w:rsidRPr="00A26DFB">
        <w:rPr>
          <w:rFonts w:ascii="Montserrat" w:hAnsi="Montserrat"/>
          <w:sz w:val="22"/>
          <w:szCs w:val="22"/>
        </w:rPr>
        <w:t xml:space="preserve">from </w:t>
      </w:r>
      <w:r w:rsidR="00BD6477" w:rsidRPr="00A26DFB">
        <w:rPr>
          <w:rFonts w:ascii="Montserrat" w:hAnsi="Montserrat"/>
          <w:sz w:val="22"/>
          <w:szCs w:val="22"/>
        </w:rPr>
        <w:t>qualified and responsible firms</w:t>
      </w:r>
      <w:r w:rsidR="005702E5" w:rsidRPr="00A26DFB">
        <w:rPr>
          <w:rFonts w:ascii="Montserrat" w:hAnsi="Montserrat"/>
          <w:sz w:val="22"/>
          <w:szCs w:val="22"/>
        </w:rPr>
        <w:t xml:space="preserve"> </w:t>
      </w:r>
      <w:r w:rsidRPr="00A26DFB">
        <w:rPr>
          <w:rFonts w:ascii="Montserrat" w:hAnsi="Montserrat"/>
          <w:sz w:val="22"/>
          <w:szCs w:val="22"/>
        </w:rPr>
        <w:t xml:space="preserve">with demonstrated experience in federally funded </w:t>
      </w:r>
      <w:r w:rsidR="00BD6477" w:rsidRPr="00A26DFB">
        <w:rPr>
          <w:rFonts w:ascii="Montserrat" w:hAnsi="Montserrat"/>
          <w:sz w:val="22"/>
          <w:szCs w:val="22"/>
        </w:rPr>
        <w:t>projects</w:t>
      </w:r>
      <w:r w:rsidRPr="00A26DFB">
        <w:rPr>
          <w:rFonts w:ascii="Montserrat" w:hAnsi="Montserrat"/>
          <w:sz w:val="22"/>
          <w:szCs w:val="22"/>
        </w:rPr>
        <w:t xml:space="preserve">. </w:t>
      </w:r>
    </w:p>
    <w:p w14:paraId="7DF1E550" w14:textId="2BB7F222" w:rsidR="00912205" w:rsidRPr="00A26DFB" w:rsidRDefault="00912205" w:rsidP="00912205">
      <w:pPr>
        <w:jc w:val="both"/>
        <w:rPr>
          <w:rFonts w:ascii="Montserrat" w:hAnsi="Montserrat"/>
          <w:sz w:val="22"/>
          <w:szCs w:val="22"/>
        </w:rPr>
      </w:pPr>
      <w:r w:rsidRPr="00A26DFB">
        <w:rPr>
          <w:rFonts w:ascii="Montserrat" w:hAnsi="Montserrat"/>
          <w:sz w:val="22"/>
          <w:szCs w:val="22"/>
        </w:rPr>
        <w:t xml:space="preserve">The services contemplated under this Scope of Services are intended to support the </w:t>
      </w:r>
      <w:r w:rsidR="009D5065">
        <w:rPr>
          <w:rFonts w:ascii="Montserrat" w:hAnsi="Montserrat"/>
          <w:sz w:val="22"/>
          <w:szCs w:val="22"/>
        </w:rPr>
        <w:t>Authority</w:t>
      </w:r>
      <w:r w:rsidRPr="00A26DFB">
        <w:rPr>
          <w:rFonts w:ascii="Montserrat" w:hAnsi="Montserrat"/>
          <w:sz w:val="22"/>
          <w:szCs w:val="22"/>
        </w:rPr>
        <w:t xml:space="preserve">'s efforts to advance projects in a timely and compliant manner, maintain </w:t>
      </w:r>
      <w:r w:rsidRPr="00A26DFB">
        <w:rPr>
          <w:rFonts w:ascii="Montserrat" w:hAnsi="Montserrat"/>
          <w:sz w:val="22"/>
          <w:szCs w:val="22"/>
        </w:rPr>
        <w:lastRenderedPageBreak/>
        <w:t>adequate documentation, monitor project performance, support reimbursement activities, and facilitate coordination among municipal personnel, contractors, consultants, funding agencies, and oversight entities.</w:t>
      </w:r>
    </w:p>
    <w:p w14:paraId="7CA57939" w14:textId="3AA5350C" w:rsidR="00912205" w:rsidRPr="00A26DFB" w:rsidRDefault="00912205" w:rsidP="00912205">
      <w:pPr>
        <w:jc w:val="both"/>
        <w:rPr>
          <w:rFonts w:ascii="Montserrat" w:hAnsi="Montserrat"/>
          <w:sz w:val="22"/>
          <w:szCs w:val="22"/>
        </w:rPr>
      </w:pPr>
      <w:r w:rsidRPr="00A26DFB">
        <w:rPr>
          <w:rFonts w:ascii="Montserrat" w:hAnsi="Montserrat"/>
          <w:sz w:val="22"/>
          <w:szCs w:val="22"/>
        </w:rPr>
        <w:t>The selected Proponent</w:t>
      </w:r>
      <w:r w:rsidR="00284099" w:rsidRPr="00A26DFB">
        <w:rPr>
          <w:rFonts w:ascii="Montserrat" w:hAnsi="Montserrat"/>
          <w:sz w:val="22"/>
          <w:szCs w:val="22"/>
        </w:rPr>
        <w:t xml:space="preserve"> shall </w:t>
      </w:r>
      <w:r w:rsidRPr="00A26DFB">
        <w:rPr>
          <w:rFonts w:ascii="Montserrat" w:hAnsi="Montserrat"/>
          <w:sz w:val="22"/>
          <w:szCs w:val="22"/>
        </w:rPr>
        <w:t xml:space="preserve">possess experience with applicable federal requirements, including but not limited to 2 C.F.R. Part 200, FEMA Public Assistance </w:t>
      </w:r>
      <w:r w:rsidR="000B0267" w:rsidRPr="00A26DFB">
        <w:rPr>
          <w:rFonts w:ascii="Montserrat" w:hAnsi="Montserrat"/>
          <w:sz w:val="22"/>
          <w:szCs w:val="22"/>
        </w:rPr>
        <w:t xml:space="preserve">(“PA”) </w:t>
      </w:r>
      <w:r w:rsidRPr="00A26DFB">
        <w:rPr>
          <w:rFonts w:ascii="Montserrat" w:hAnsi="Montserrat"/>
          <w:sz w:val="22"/>
          <w:szCs w:val="22"/>
        </w:rPr>
        <w:t xml:space="preserve">Program requirements, FEMA Hazard Mitigation </w:t>
      </w:r>
      <w:r w:rsidR="005F58AD" w:rsidRPr="00A26DFB">
        <w:rPr>
          <w:rFonts w:ascii="Montserrat" w:hAnsi="Montserrat"/>
          <w:sz w:val="22"/>
          <w:szCs w:val="22"/>
        </w:rPr>
        <w:t xml:space="preserve">Grant (“HMGP”) </w:t>
      </w:r>
      <w:r w:rsidRPr="00A26DFB">
        <w:rPr>
          <w:rFonts w:ascii="Montserrat" w:hAnsi="Montserrat"/>
          <w:sz w:val="22"/>
          <w:szCs w:val="22"/>
        </w:rPr>
        <w:t>Assistance requirements, HUD Community Development Block Grant programs, environmental and historic preservation requirements, federal procurement standards, and other applicable laws, regulations, policies, and guidance governing federally funded projects.</w:t>
      </w:r>
    </w:p>
    <w:p w14:paraId="1FEB4A53" w14:textId="49E6D21C" w:rsidR="00912205" w:rsidRPr="00A26DFB" w:rsidRDefault="00912205" w:rsidP="00912205">
      <w:pPr>
        <w:jc w:val="both"/>
        <w:rPr>
          <w:rFonts w:ascii="Montserrat" w:hAnsi="Montserrat"/>
          <w:sz w:val="22"/>
          <w:szCs w:val="22"/>
        </w:rPr>
      </w:pPr>
      <w:r w:rsidRPr="00A26DFB">
        <w:rPr>
          <w:rFonts w:ascii="Montserrat" w:hAnsi="Montserrat"/>
          <w:sz w:val="22"/>
          <w:szCs w:val="22"/>
        </w:rPr>
        <w:t xml:space="preserve">The services described herein represent the anticipated scope of work. The </w:t>
      </w:r>
      <w:r w:rsidR="009D5065">
        <w:rPr>
          <w:rFonts w:ascii="Montserrat" w:hAnsi="Montserrat"/>
          <w:sz w:val="22"/>
          <w:szCs w:val="22"/>
        </w:rPr>
        <w:t>Authority</w:t>
      </w:r>
      <w:r w:rsidRPr="00A26DFB">
        <w:rPr>
          <w:rFonts w:ascii="Montserrat" w:hAnsi="Montserrat"/>
          <w:sz w:val="22"/>
          <w:szCs w:val="22"/>
        </w:rPr>
        <w:t xml:space="preserve"> reserves the right to assign individual tasks, projects, or programs on an as-needed basis throughout the term of the resulting contract.</w:t>
      </w:r>
    </w:p>
    <w:p w14:paraId="1F1EA1E5" w14:textId="77777777" w:rsidR="006058BE" w:rsidRPr="00A26DFB" w:rsidRDefault="006058BE" w:rsidP="00724C42">
      <w:pPr>
        <w:pStyle w:val="Heading1"/>
        <w:numPr>
          <w:ilvl w:val="1"/>
          <w:numId w:val="5"/>
        </w:numPr>
        <w:tabs>
          <w:tab w:val="num" w:pos="360"/>
        </w:tabs>
        <w:rPr>
          <w:rFonts w:ascii="Montserrat" w:hAnsi="Montserrat"/>
          <w:b/>
          <w:bCs/>
          <w:sz w:val="24"/>
          <w:szCs w:val="24"/>
        </w:rPr>
      </w:pPr>
      <w:r w:rsidRPr="00A26DFB">
        <w:rPr>
          <w:rFonts w:ascii="Montserrat" w:hAnsi="Montserrat"/>
          <w:b/>
          <w:bCs/>
          <w:sz w:val="24"/>
          <w:szCs w:val="24"/>
        </w:rPr>
        <w:t xml:space="preserve">Purpose </w:t>
      </w:r>
    </w:p>
    <w:p w14:paraId="400C65F2" w14:textId="771C95EF" w:rsidR="00283F0B" w:rsidRPr="00A26DFB" w:rsidRDefault="00193618" w:rsidP="00193618">
      <w:pPr>
        <w:jc w:val="both"/>
        <w:rPr>
          <w:rFonts w:ascii="Montserrat" w:hAnsi="Montserrat"/>
          <w:sz w:val="22"/>
          <w:szCs w:val="22"/>
        </w:rPr>
      </w:pPr>
      <w:r w:rsidRPr="00A26DFB">
        <w:rPr>
          <w:rFonts w:ascii="Montserrat" w:hAnsi="Montserrat"/>
          <w:sz w:val="22"/>
          <w:szCs w:val="22"/>
        </w:rPr>
        <w:t xml:space="preserve">The </w:t>
      </w:r>
      <w:r w:rsidR="009D5065">
        <w:rPr>
          <w:rFonts w:ascii="Montserrat" w:hAnsi="Montserrat"/>
          <w:sz w:val="22"/>
          <w:szCs w:val="22"/>
        </w:rPr>
        <w:t>Authority</w:t>
      </w:r>
      <w:r w:rsidRPr="00A26DFB">
        <w:rPr>
          <w:rFonts w:ascii="Montserrat" w:hAnsi="Montserrat"/>
          <w:sz w:val="22"/>
          <w:szCs w:val="22"/>
        </w:rPr>
        <w:t xml:space="preserve"> seeks to </w:t>
      </w:r>
      <w:r w:rsidR="008A1E58" w:rsidRPr="00A26DFB">
        <w:rPr>
          <w:rFonts w:ascii="Montserrat" w:hAnsi="Montserrat"/>
          <w:sz w:val="22"/>
          <w:szCs w:val="22"/>
        </w:rPr>
        <w:t>a</w:t>
      </w:r>
      <w:r w:rsidR="00D65B3B" w:rsidRPr="00A26DFB">
        <w:rPr>
          <w:rFonts w:ascii="Montserrat" w:hAnsi="Montserrat"/>
          <w:sz w:val="22"/>
          <w:szCs w:val="22"/>
        </w:rPr>
        <w:t>ward one or more contract</w:t>
      </w:r>
      <w:r w:rsidR="00981C69" w:rsidRPr="00A26DFB">
        <w:rPr>
          <w:rFonts w:ascii="Montserrat" w:hAnsi="Montserrat"/>
          <w:sz w:val="22"/>
          <w:szCs w:val="22"/>
        </w:rPr>
        <w:t>s</w:t>
      </w:r>
      <w:r w:rsidR="00ED28A0" w:rsidRPr="00A26DFB">
        <w:rPr>
          <w:rFonts w:ascii="Montserrat" w:hAnsi="Montserrat"/>
          <w:sz w:val="22"/>
          <w:szCs w:val="22"/>
        </w:rPr>
        <w:t xml:space="preserve"> to</w:t>
      </w:r>
      <w:r w:rsidR="00CF1D3E" w:rsidRPr="00A26DFB">
        <w:rPr>
          <w:rFonts w:ascii="Montserrat" w:hAnsi="Montserrat"/>
          <w:sz w:val="22"/>
          <w:szCs w:val="22"/>
        </w:rPr>
        <w:t xml:space="preserve"> </w:t>
      </w:r>
      <w:r w:rsidRPr="00A26DFB">
        <w:rPr>
          <w:rFonts w:ascii="Montserrat" w:hAnsi="Montserrat"/>
          <w:sz w:val="22"/>
          <w:szCs w:val="22"/>
        </w:rPr>
        <w:t xml:space="preserve">qualified </w:t>
      </w:r>
      <w:r w:rsidR="00C72BC5" w:rsidRPr="00A26DFB">
        <w:rPr>
          <w:rFonts w:ascii="Montserrat" w:hAnsi="Montserrat"/>
          <w:sz w:val="22"/>
          <w:szCs w:val="22"/>
        </w:rPr>
        <w:t xml:space="preserve">and responsible </w:t>
      </w:r>
      <w:r w:rsidRPr="00A26DFB">
        <w:rPr>
          <w:rFonts w:ascii="Montserrat" w:hAnsi="Montserrat"/>
          <w:sz w:val="22"/>
          <w:szCs w:val="22"/>
        </w:rPr>
        <w:t>firm</w:t>
      </w:r>
      <w:r w:rsidR="00AA7ED7" w:rsidRPr="00A26DFB">
        <w:rPr>
          <w:rFonts w:ascii="Montserrat" w:hAnsi="Montserrat"/>
          <w:sz w:val="22"/>
          <w:szCs w:val="22"/>
        </w:rPr>
        <w:t>(s)</w:t>
      </w:r>
      <w:r w:rsidRPr="00A26DFB">
        <w:rPr>
          <w:rFonts w:ascii="Montserrat" w:hAnsi="Montserrat"/>
          <w:sz w:val="22"/>
          <w:szCs w:val="22"/>
        </w:rPr>
        <w:t xml:space="preserve"> to provide </w:t>
      </w:r>
      <w:r w:rsidR="009A6F46" w:rsidRPr="00A26DFB">
        <w:rPr>
          <w:rFonts w:ascii="Montserrat" w:hAnsi="Montserrat"/>
          <w:sz w:val="22"/>
          <w:szCs w:val="22"/>
        </w:rPr>
        <w:t>Disast</w:t>
      </w:r>
      <w:r w:rsidR="002C05A3" w:rsidRPr="00A26DFB">
        <w:rPr>
          <w:rFonts w:ascii="Montserrat" w:hAnsi="Montserrat"/>
          <w:sz w:val="22"/>
          <w:szCs w:val="22"/>
        </w:rPr>
        <w:t>er Recover</w:t>
      </w:r>
      <w:r w:rsidR="00A26D84" w:rsidRPr="00A26DFB">
        <w:rPr>
          <w:rFonts w:ascii="Montserrat" w:hAnsi="Montserrat"/>
          <w:sz w:val="22"/>
          <w:szCs w:val="22"/>
        </w:rPr>
        <w:t>y Serv</w:t>
      </w:r>
      <w:r w:rsidR="00975D53" w:rsidRPr="00A26DFB">
        <w:rPr>
          <w:rFonts w:ascii="Montserrat" w:hAnsi="Montserrat"/>
          <w:sz w:val="22"/>
          <w:szCs w:val="22"/>
        </w:rPr>
        <w:t>i</w:t>
      </w:r>
      <w:r w:rsidR="00E475B1" w:rsidRPr="00A26DFB">
        <w:rPr>
          <w:rFonts w:ascii="Montserrat" w:hAnsi="Montserrat"/>
          <w:sz w:val="22"/>
          <w:szCs w:val="22"/>
        </w:rPr>
        <w:t>ces, incl</w:t>
      </w:r>
      <w:r w:rsidR="0067593F" w:rsidRPr="00A26DFB">
        <w:rPr>
          <w:rFonts w:ascii="Montserrat" w:hAnsi="Montserrat"/>
          <w:sz w:val="22"/>
          <w:szCs w:val="22"/>
        </w:rPr>
        <w:t>uding</w:t>
      </w:r>
      <w:r w:rsidR="0009636B" w:rsidRPr="00A26DFB">
        <w:rPr>
          <w:rFonts w:ascii="Montserrat" w:hAnsi="Montserrat"/>
          <w:sz w:val="22"/>
          <w:szCs w:val="22"/>
        </w:rPr>
        <w:t xml:space="preserve"> </w:t>
      </w:r>
      <w:r w:rsidRPr="00A26DFB">
        <w:rPr>
          <w:rFonts w:ascii="Montserrat" w:hAnsi="Montserrat"/>
          <w:sz w:val="22"/>
          <w:szCs w:val="22"/>
        </w:rPr>
        <w:t>Project Management and Grant Management Services for federally funded projects and programs</w:t>
      </w:r>
      <w:r w:rsidR="00BA1AEC" w:rsidRPr="00A26DFB">
        <w:rPr>
          <w:rFonts w:ascii="Montserrat" w:hAnsi="Montserrat"/>
          <w:sz w:val="22"/>
          <w:szCs w:val="22"/>
        </w:rPr>
        <w:t xml:space="preserve">. </w:t>
      </w:r>
      <w:r w:rsidR="008A1321" w:rsidRPr="00A26DFB">
        <w:rPr>
          <w:rFonts w:ascii="Montserrat" w:hAnsi="Montserrat"/>
          <w:sz w:val="22"/>
          <w:szCs w:val="22"/>
        </w:rPr>
        <w:t>These services are intended</w:t>
      </w:r>
      <w:r w:rsidR="00B12A0D" w:rsidRPr="00A26DFB">
        <w:rPr>
          <w:rFonts w:ascii="Montserrat" w:hAnsi="Montserrat"/>
          <w:sz w:val="22"/>
          <w:szCs w:val="22"/>
        </w:rPr>
        <w:t xml:space="preserve"> to support </w:t>
      </w:r>
      <w:r w:rsidR="008A1321" w:rsidRPr="00A26DFB">
        <w:rPr>
          <w:rFonts w:ascii="Montserrat" w:hAnsi="Montserrat"/>
          <w:sz w:val="22"/>
          <w:szCs w:val="22"/>
        </w:rPr>
        <w:t xml:space="preserve">the </w:t>
      </w:r>
      <w:r w:rsidR="009D5065">
        <w:rPr>
          <w:rFonts w:ascii="Montserrat" w:hAnsi="Montserrat"/>
          <w:sz w:val="22"/>
          <w:szCs w:val="22"/>
        </w:rPr>
        <w:t>Authority</w:t>
      </w:r>
      <w:r w:rsidR="008A1321" w:rsidRPr="00A26DFB">
        <w:rPr>
          <w:rFonts w:ascii="Montserrat" w:hAnsi="Montserrat"/>
          <w:sz w:val="22"/>
          <w:szCs w:val="22"/>
        </w:rPr>
        <w:t xml:space="preserve">’s </w:t>
      </w:r>
      <w:r w:rsidR="00B12A0D" w:rsidRPr="00A26DFB">
        <w:rPr>
          <w:rFonts w:ascii="Montserrat" w:hAnsi="Montserrat"/>
          <w:sz w:val="22"/>
          <w:szCs w:val="22"/>
        </w:rPr>
        <w:t xml:space="preserve">recovery efforts </w:t>
      </w:r>
      <w:r w:rsidR="008A1321" w:rsidRPr="00A26DFB">
        <w:rPr>
          <w:rFonts w:ascii="Montserrat" w:hAnsi="Montserrat"/>
          <w:sz w:val="22"/>
          <w:szCs w:val="22"/>
        </w:rPr>
        <w:t>and ensure full</w:t>
      </w:r>
      <w:r w:rsidR="00B12A0D" w:rsidRPr="00A26DFB">
        <w:rPr>
          <w:rFonts w:ascii="Montserrat" w:hAnsi="Montserrat"/>
          <w:sz w:val="22"/>
          <w:szCs w:val="22"/>
        </w:rPr>
        <w:t xml:space="preserve"> compliance with </w:t>
      </w:r>
      <w:r w:rsidR="008A1321" w:rsidRPr="00A26DFB">
        <w:rPr>
          <w:rFonts w:ascii="Montserrat" w:hAnsi="Montserrat"/>
          <w:sz w:val="22"/>
          <w:szCs w:val="22"/>
        </w:rPr>
        <w:t xml:space="preserve">all applicable </w:t>
      </w:r>
      <w:r w:rsidR="00B12A0D" w:rsidRPr="00A26DFB">
        <w:rPr>
          <w:rFonts w:ascii="Montserrat" w:hAnsi="Montserrat"/>
          <w:sz w:val="22"/>
          <w:szCs w:val="22"/>
        </w:rPr>
        <w:t xml:space="preserve">federal, </w:t>
      </w:r>
      <w:r w:rsidR="008A1321" w:rsidRPr="00A26DFB">
        <w:rPr>
          <w:rFonts w:ascii="Montserrat" w:hAnsi="Montserrat"/>
          <w:sz w:val="22"/>
          <w:szCs w:val="22"/>
        </w:rPr>
        <w:t xml:space="preserve">state, and </w:t>
      </w:r>
      <w:r w:rsidR="00B12A0D" w:rsidRPr="00A26DFB">
        <w:rPr>
          <w:rFonts w:ascii="Montserrat" w:hAnsi="Montserrat"/>
          <w:sz w:val="22"/>
          <w:szCs w:val="22"/>
        </w:rPr>
        <w:t>local requirements</w:t>
      </w:r>
      <w:r w:rsidRPr="00A26DFB">
        <w:rPr>
          <w:rFonts w:ascii="Montserrat" w:hAnsi="Montserrat"/>
          <w:sz w:val="22"/>
          <w:szCs w:val="22"/>
        </w:rPr>
        <w:t xml:space="preserve">. </w:t>
      </w:r>
    </w:p>
    <w:p w14:paraId="333BB237" w14:textId="5AE54B59" w:rsidR="00201996" w:rsidRPr="00A26DFB" w:rsidRDefault="00201996" w:rsidP="00201996">
      <w:pPr>
        <w:spacing w:before="240"/>
        <w:jc w:val="both"/>
        <w:rPr>
          <w:rFonts w:ascii="Montserrat" w:hAnsi="Montserrat"/>
          <w:sz w:val="22"/>
          <w:szCs w:val="22"/>
        </w:rPr>
      </w:pPr>
      <w:r w:rsidRPr="00A26DFB">
        <w:rPr>
          <w:rFonts w:ascii="Montserrat" w:hAnsi="Montserrat"/>
          <w:sz w:val="22"/>
          <w:szCs w:val="22"/>
        </w:rPr>
        <w:t xml:space="preserve">This Scope of Services (“SOW”) establishes the services that may be required from the Proponent(s). Overall, the </w:t>
      </w:r>
      <w:r w:rsidR="009D5065">
        <w:rPr>
          <w:rFonts w:ascii="Montserrat" w:hAnsi="Montserrat"/>
          <w:sz w:val="22"/>
          <w:szCs w:val="22"/>
        </w:rPr>
        <w:t>Authority</w:t>
      </w:r>
      <w:r w:rsidRPr="00A26DFB">
        <w:rPr>
          <w:rFonts w:ascii="Montserrat" w:hAnsi="Montserrat"/>
          <w:sz w:val="22"/>
          <w:szCs w:val="22"/>
        </w:rPr>
        <w:t xml:space="preserve"> expects the Proponent(s) to provide technical, administrative, financial, and compliance support services, including project management, grant administration, procurement support, project controls, reimbursement support, records management, and other related services necessary to assist the </w:t>
      </w:r>
      <w:r w:rsidR="009D5065">
        <w:rPr>
          <w:rFonts w:ascii="Montserrat" w:hAnsi="Montserrat"/>
          <w:sz w:val="22"/>
          <w:szCs w:val="22"/>
        </w:rPr>
        <w:t>Authority</w:t>
      </w:r>
      <w:r w:rsidRPr="00A26DFB">
        <w:rPr>
          <w:rFonts w:ascii="Montserrat" w:hAnsi="Montserrat"/>
          <w:sz w:val="22"/>
          <w:szCs w:val="22"/>
        </w:rPr>
        <w:t xml:space="preserve"> in the execution of its federally funded initiatives. The Proponent shall also serve as liaison between the </w:t>
      </w:r>
      <w:r w:rsidR="009D5065">
        <w:rPr>
          <w:rFonts w:ascii="Montserrat" w:hAnsi="Montserrat"/>
          <w:sz w:val="22"/>
          <w:szCs w:val="22"/>
        </w:rPr>
        <w:t>Authority</w:t>
      </w:r>
      <w:r w:rsidRPr="00A26DFB">
        <w:rPr>
          <w:rFonts w:ascii="Montserrat" w:hAnsi="Montserrat"/>
          <w:sz w:val="22"/>
          <w:szCs w:val="22"/>
        </w:rPr>
        <w:t xml:space="preserve"> and contractors, subcontractors and federal awarding agencies, assisting with the coordination and communication. </w:t>
      </w:r>
    </w:p>
    <w:p w14:paraId="1430BF33" w14:textId="7217FCEA" w:rsidR="00201996" w:rsidRPr="00A26DFB" w:rsidRDefault="00201996" w:rsidP="00201996">
      <w:pPr>
        <w:spacing w:before="240"/>
        <w:jc w:val="both"/>
        <w:rPr>
          <w:rFonts w:ascii="Montserrat" w:hAnsi="Montserrat"/>
          <w:sz w:val="22"/>
          <w:szCs w:val="22"/>
        </w:rPr>
      </w:pPr>
      <w:r w:rsidRPr="00A26DFB">
        <w:rPr>
          <w:rFonts w:ascii="Montserrat" w:hAnsi="Montserrat"/>
          <w:sz w:val="22"/>
          <w:szCs w:val="22"/>
        </w:rPr>
        <w:t xml:space="preserve">Moreover, the Proponent shall perform the services described herein in accordance with applicable federal, state, and local requirements and shall assist the </w:t>
      </w:r>
      <w:r w:rsidR="009D5065">
        <w:rPr>
          <w:rFonts w:ascii="Montserrat" w:hAnsi="Montserrat"/>
          <w:sz w:val="22"/>
          <w:szCs w:val="22"/>
        </w:rPr>
        <w:t>Authority</w:t>
      </w:r>
      <w:r w:rsidRPr="00A26DFB">
        <w:rPr>
          <w:rFonts w:ascii="Montserrat" w:hAnsi="Montserrat"/>
          <w:sz w:val="22"/>
          <w:szCs w:val="22"/>
        </w:rPr>
        <w:t xml:space="preserve"> in maintaining compliance with all funding conditions and program requirements.</w:t>
      </w:r>
    </w:p>
    <w:p w14:paraId="51424A95" w14:textId="675D2720" w:rsidR="00201996" w:rsidRPr="00A26DFB" w:rsidRDefault="00201996" w:rsidP="00201996">
      <w:pPr>
        <w:jc w:val="both"/>
        <w:rPr>
          <w:rFonts w:ascii="Montserrat" w:hAnsi="Montserrat"/>
          <w:sz w:val="22"/>
          <w:szCs w:val="22"/>
        </w:rPr>
      </w:pPr>
      <w:r w:rsidRPr="00A26DFB">
        <w:rPr>
          <w:rFonts w:ascii="Montserrat" w:hAnsi="Montserrat"/>
          <w:sz w:val="22"/>
          <w:szCs w:val="22"/>
        </w:rPr>
        <w:t xml:space="preserve">The </w:t>
      </w:r>
      <w:r w:rsidR="009D5065">
        <w:rPr>
          <w:rFonts w:ascii="Montserrat" w:hAnsi="Montserrat"/>
          <w:sz w:val="22"/>
          <w:szCs w:val="22"/>
        </w:rPr>
        <w:t>Authority</w:t>
      </w:r>
      <w:r w:rsidRPr="00A26DFB">
        <w:rPr>
          <w:rFonts w:ascii="Montserrat" w:hAnsi="Montserrat"/>
          <w:sz w:val="22"/>
          <w:szCs w:val="22"/>
        </w:rPr>
        <w:t xml:space="preserve"> reserves the right to evaluate and award the services in the manner that best meets its operational, technical, and programmatic needs. </w:t>
      </w:r>
    </w:p>
    <w:p w14:paraId="6A72790A" w14:textId="715D309B" w:rsidR="00512E59" w:rsidRPr="00A26DFB" w:rsidRDefault="00512E59" w:rsidP="004F6100">
      <w:pPr>
        <w:pStyle w:val="Heading1"/>
        <w:numPr>
          <w:ilvl w:val="0"/>
          <w:numId w:val="5"/>
        </w:numPr>
        <w:tabs>
          <w:tab w:val="num" w:pos="360"/>
        </w:tabs>
        <w:ind w:left="0" w:firstLine="0"/>
        <w:rPr>
          <w:rFonts w:ascii="Montserrat" w:hAnsi="Montserrat"/>
          <w:b/>
          <w:bCs/>
          <w:sz w:val="24"/>
          <w:szCs w:val="24"/>
        </w:rPr>
      </w:pPr>
      <w:r w:rsidRPr="00A26DFB">
        <w:rPr>
          <w:rFonts w:ascii="Montserrat" w:hAnsi="Montserrat"/>
          <w:b/>
          <w:bCs/>
          <w:sz w:val="24"/>
          <w:szCs w:val="24"/>
        </w:rPr>
        <w:lastRenderedPageBreak/>
        <w:t>Scope of Services</w:t>
      </w:r>
    </w:p>
    <w:p w14:paraId="55D89233" w14:textId="6FE5F1AF" w:rsidR="007B6419" w:rsidRPr="00A26DFB" w:rsidRDefault="007B6419" w:rsidP="004F6100">
      <w:pPr>
        <w:pStyle w:val="Heading1"/>
        <w:numPr>
          <w:ilvl w:val="1"/>
          <w:numId w:val="5"/>
        </w:numPr>
        <w:tabs>
          <w:tab w:val="num" w:pos="360"/>
        </w:tabs>
        <w:spacing w:before="0" w:after="0"/>
        <w:rPr>
          <w:rFonts w:ascii="Montserrat" w:hAnsi="Montserrat"/>
          <w:b/>
          <w:bCs/>
          <w:sz w:val="24"/>
          <w:szCs w:val="24"/>
        </w:rPr>
      </w:pPr>
      <w:r w:rsidRPr="00A26DFB">
        <w:rPr>
          <w:rFonts w:ascii="Montserrat" w:hAnsi="Montserrat"/>
          <w:b/>
          <w:bCs/>
          <w:sz w:val="24"/>
          <w:szCs w:val="24"/>
        </w:rPr>
        <w:t xml:space="preserve">General Description </w:t>
      </w:r>
    </w:p>
    <w:p w14:paraId="6A1B504B" w14:textId="2876D48E" w:rsidR="00DD2AAC" w:rsidRPr="00A26DFB" w:rsidRDefault="00DC2907" w:rsidP="00EB7048">
      <w:pPr>
        <w:spacing w:before="240"/>
        <w:jc w:val="both"/>
        <w:rPr>
          <w:rFonts w:ascii="Montserrat" w:hAnsi="Montserrat"/>
          <w:b/>
          <w:bCs/>
          <w:sz w:val="22"/>
          <w:szCs w:val="22"/>
          <w:u w:val="single"/>
        </w:rPr>
      </w:pPr>
      <w:r w:rsidRPr="00A26DFB">
        <w:rPr>
          <w:rFonts w:ascii="Montserrat" w:hAnsi="Montserrat"/>
          <w:b/>
          <w:bCs/>
          <w:sz w:val="22"/>
          <w:szCs w:val="22"/>
          <w:u w:val="single"/>
        </w:rPr>
        <w:t>Th</w:t>
      </w:r>
      <w:r w:rsidR="006B2156" w:rsidRPr="00A26DFB">
        <w:rPr>
          <w:rFonts w:ascii="Montserrat" w:hAnsi="Montserrat"/>
          <w:b/>
          <w:bCs/>
          <w:sz w:val="22"/>
          <w:szCs w:val="22"/>
          <w:u w:val="single"/>
        </w:rPr>
        <w:t xml:space="preserve">is </w:t>
      </w:r>
      <w:r w:rsidR="00DD2AAC" w:rsidRPr="00A26DFB">
        <w:rPr>
          <w:rFonts w:ascii="Montserrat" w:hAnsi="Montserrat"/>
          <w:b/>
          <w:bCs/>
          <w:sz w:val="22"/>
          <w:szCs w:val="22"/>
          <w:u w:val="single"/>
        </w:rPr>
        <w:t>Scope of Services</w:t>
      </w:r>
      <w:r w:rsidR="006361A3" w:rsidRPr="00A26DFB">
        <w:rPr>
          <w:rFonts w:ascii="Montserrat" w:hAnsi="Montserrat"/>
          <w:b/>
          <w:bCs/>
          <w:sz w:val="22"/>
          <w:szCs w:val="22"/>
          <w:u w:val="single"/>
        </w:rPr>
        <w:t xml:space="preserve"> (“SOW”) is divided into</w:t>
      </w:r>
      <w:r w:rsidR="00045986" w:rsidRPr="00A26DFB">
        <w:rPr>
          <w:rFonts w:ascii="Montserrat" w:hAnsi="Montserrat"/>
          <w:b/>
          <w:bCs/>
          <w:sz w:val="22"/>
          <w:szCs w:val="22"/>
          <w:u w:val="single"/>
        </w:rPr>
        <w:t xml:space="preserve"> two (2) </w:t>
      </w:r>
      <w:r w:rsidR="00B12A0D" w:rsidRPr="00A26DFB">
        <w:rPr>
          <w:rFonts w:ascii="Montserrat" w:hAnsi="Montserrat"/>
          <w:b/>
          <w:bCs/>
          <w:sz w:val="22"/>
          <w:szCs w:val="22"/>
          <w:u w:val="single"/>
        </w:rPr>
        <w:t xml:space="preserve">main </w:t>
      </w:r>
      <w:r w:rsidR="00045986" w:rsidRPr="00A26DFB">
        <w:rPr>
          <w:rFonts w:ascii="Montserrat" w:hAnsi="Montserrat"/>
          <w:b/>
          <w:bCs/>
          <w:sz w:val="22"/>
          <w:szCs w:val="22"/>
          <w:u w:val="single"/>
        </w:rPr>
        <w:t>services</w:t>
      </w:r>
      <w:r w:rsidR="00B12A0D" w:rsidRPr="00A26DFB">
        <w:rPr>
          <w:rFonts w:ascii="Montserrat" w:hAnsi="Montserrat"/>
          <w:b/>
          <w:bCs/>
          <w:sz w:val="22"/>
          <w:szCs w:val="22"/>
          <w:u w:val="single"/>
        </w:rPr>
        <w:t>:</w:t>
      </w:r>
    </w:p>
    <w:p w14:paraId="1EFC966E" w14:textId="2E1304E5" w:rsidR="00045986" w:rsidRPr="00A26DFB" w:rsidRDefault="00660ECD" w:rsidP="00045986">
      <w:pPr>
        <w:pStyle w:val="ListParagraph"/>
        <w:numPr>
          <w:ilvl w:val="0"/>
          <w:numId w:val="7"/>
        </w:numPr>
        <w:jc w:val="both"/>
        <w:rPr>
          <w:rFonts w:ascii="Montserrat" w:hAnsi="Montserrat"/>
          <w:sz w:val="22"/>
          <w:szCs w:val="22"/>
        </w:rPr>
      </w:pPr>
      <w:r w:rsidRPr="00A26DFB">
        <w:rPr>
          <w:rFonts w:ascii="Montserrat" w:hAnsi="Montserrat"/>
          <w:sz w:val="22"/>
          <w:szCs w:val="22"/>
        </w:rPr>
        <w:t xml:space="preserve">Project Management Services; and </w:t>
      </w:r>
    </w:p>
    <w:p w14:paraId="59C36757" w14:textId="7A1D1D8F" w:rsidR="00045986" w:rsidRPr="00A26DFB" w:rsidRDefault="00660ECD" w:rsidP="00DD2AAC">
      <w:pPr>
        <w:pStyle w:val="ListParagraph"/>
        <w:numPr>
          <w:ilvl w:val="0"/>
          <w:numId w:val="7"/>
        </w:numPr>
        <w:jc w:val="both"/>
        <w:rPr>
          <w:rFonts w:ascii="Montserrat" w:hAnsi="Montserrat"/>
          <w:sz w:val="22"/>
          <w:szCs w:val="22"/>
        </w:rPr>
      </w:pPr>
      <w:r w:rsidRPr="00A26DFB">
        <w:rPr>
          <w:rFonts w:ascii="Montserrat" w:hAnsi="Montserrat"/>
          <w:sz w:val="22"/>
          <w:szCs w:val="22"/>
        </w:rPr>
        <w:t xml:space="preserve">Grant Management Services. </w:t>
      </w:r>
    </w:p>
    <w:p w14:paraId="0760A94B" w14:textId="1BB114D2" w:rsidR="00B25D4D" w:rsidRPr="00A26DFB" w:rsidRDefault="00B25D4D" w:rsidP="00226214">
      <w:pPr>
        <w:jc w:val="both"/>
        <w:rPr>
          <w:rFonts w:ascii="Montserrat" w:hAnsi="Montserrat"/>
          <w:sz w:val="22"/>
          <w:szCs w:val="22"/>
        </w:rPr>
      </w:pPr>
      <w:r w:rsidRPr="00A26DFB">
        <w:rPr>
          <w:rFonts w:ascii="Montserrat" w:hAnsi="Montserrat"/>
          <w:sz w:val="22"/>
          <w:szCs w:val="22"/>
        </w:rPr>
        <w:t>The</w:t>
      </w:r>
      <w:r w:rsidR="0036029F" w:rsidRPr="00A26DFB">
        <w:rPr>
          <w:rFonts w:ascii="Montserrat" w:hAnsi="Montserrat"/>
          <w:sz w:val="22"/>
          <w:szCs w:val="22"/>
        </w:rPr>
        <w:t xml:space="preserve"> </w:t>
      </w:r>
      <w:r w:rsidR="009D5065">
        <w:rPr>
          <w:rFonts w:ascii="Montserrat" w:hAnsi="Montserrat"/>
          <w:sz w:val="22"/>
          <w:szCs w:val="22"/>
        </w:rPr>
        <w:t>Authority</w:t>
      </w:r>
      <w:r w:rsidR="0036029F" w:rsidRPr="00A26DFB">
        <w:rPr>
          <w:rFonts w:ascii="Montserrat" w:hAnsi="Montserrat"/>
          <w:sz w:val="22"/>
          <w:szCs w:val="22"/>
        </w:rPr>
        <w:t xml:space="preserve"> expects</w:t>
      </w:r>
      <w:r w:rsidR="005D7ACE" w:rsidRPr="00A26DFB">
        <w:rPr>
          <w:rFonts w:ascii="Montserrat" w:hAnsi="Montserrat"/>
          <w:sz w:val="22"/>
          <w:szCs w:val="22"/>
        </w:rPr>
        <w:t>, at a minimum,</w:t>
      </w:r>
      <w:r w:rsidR="0036029F" w:rsidRPr="00A26DFB">
        <w:rPr>
          <w:rFonts w:ascii="Montserrat" w:hAnsi="Montserrat"/>
          <w:sz w:val="22"/>
          <w:szCs w:val="22"/>
        </w:rPr>
        <w:t xml:space="preserve"> the Proponent to: </w:t>
      </w:r>
    </w:p>
    <w:p w14:paraId="4CB860BE" w14:textId="014BB79B" w:rsidR="00622C31" w:rsidRPr="00A26DFB" w:rsidRDefault="00622C31" w:rsidP="00D92E9F">
      <w:pPr>
        <w:pStyle w:val="ListParagraph"/>
        <w:numPr>
          <w:ilvl w:val="0"/>
          <w:numId w:val="8"/>
        </w:numPr>
        <w:jc w:val="both"/>
        <w:rPr>
          <w:rFonts w:ascii="Montserrat" w:hAnsi="Montserrat"/>
          <w:sz w:val="22"/>
          <w:szCs w:val="22"/>
          <w:u w:val="single"/>
        </w:rPr>
      </w:pPr>
      <w:r w:rsidRPr="00A26DFB">
        <w:rPr>
          <w:rFonts w:ascii="Montserrat" w:hAnsi="Montserrat"/>
          <w:sz w:val="22"/>
          <w:szCs w:val="22"/>
          <w:u w:val="single"/>
        </w:rPr>
        <w:t>Demonstrate extensive experience in providing strategic, technical, and operational support for FEMA P</w:t>
      </w:r>
      <w:r w:rsidR="00D10E14" w:rsidRPr="00A26DFB">
        <w:rPr>
          <w:rFonts w:ascii="Montserrat" w:hAnsi="Montserrat"/>
          <w:sz w:val="22"/>
          <w:szCs w:val="22"/>
          <w:u w:val="single"/>
        </w:rPr>
        <w:t>A</w:t>
      </w:r>
      <w:r w:rsidRPr="00A26DFB">
        <w:rPr>
          <w:rFonts w:ascii="Montserrat" w:hAnsi="Montserrat"/>
          <w:sz w:val="22"/>
          <w:szCs w:val="22"/>
          <w:u w:val="single"/>
        </w:rPr>
        <w:t xml:space="preserve"> and HMGP project development, monitoring, compliance and closeout.</w:t>
      </w:r>
      <w:r w:rsidR="00C82E9A" w:rsidRPr="00A26DFB">
        <w:rPr>
          <w:rFonts w:ascii="Montserrat" w:hAnsi="Montserrat"/>
          <w:sz w:val="22"/>
          <w:szCs w:val="22"/>
          <w:u w:val="single"/>
        </w:rPr>
        <w:t xml:space="preserve"> Proponents shall be prepared to support all phases of the disaster recovery lifecycle, from project formulation to construction monitoring and final closeout, and deliver services in alignment with </w:t>
      </w:r>
      <w:r w:rsidR="00365ED4" w:rsidRPr="00A26DFB">
        <w:rPr>
          <w:rFonts w:ascii="Montserrat" w:hAnsi="Montserrat"/>
          <w:sz w:val="22"/>
          <w:szCs w:val="22"/>
          <w:u w:val="single"/>
        </w:rPr>
        <w:t xml:space="preserve">all applicable federal and local regulations, policies and procedures. </w:t>
      </w:r>
    </w:p>
    <w:p w14:paraId="35B2094E" w14:textId="77777777" w:rsidR="000B1941" w:rsidRPr="00A26DFB" w:rsidRDefault="000B1941" w:rsidP="00D92E9F">
      <w:pPr>
        <w:pStyle w:val="ListParagraph"/>
        <w:numPr>
          <w:ilvl w:val="0"/>
          <w:numId w:val="8"/>
        </w:numPr>
        <w:jc w:val="both"/>
        <w:rPr>
          <w:rFonts w:ascii="Montserrat" w:hAnsi="Montserrat"/>
          <w:sz w:val="22"/>
          <w:szCs w:val="22"/>
        </w:rPr>
      </w:pPr>
      <w:r w:rsidRPr="00A26DFB">
        <w:rPr>
          <w:rFonts w:ascii="Montserrat" w:hAnsi="Montserrat"/>
          <w:sz w:val="22"/>
          <w:szCs w:val="22"/>
        </w:rPr>
        <w:t xml:space="preserve">Demonstrate experience in all aspects of federal grant claim review procedures. Consideration will be given to Proponents who have prior experience managing federally funded projects, as well managing federal grants and disaster recovery programs, including projects funded by FEMA, HUD, CDBG programs, HMGP programs, and other federal funding sources. </w:t>
      </w:r>
    </w:p>
    <w:p w14:paraId="60FF3F7A" w14:textId="51939E58" w:rsidR="0085614E" w:rsidRPr="00A26DFB" w:rsidRDefault="00D92E9F" w:rsidP="000B1941">
      <w:pPr>
        <w:pStyle w:val="ListParagraph"/>
        <w:numPr>
          <w:ilvl w:val="0"/>
          <w:numId w:val="8"/>
        </w:numPr>
        <w:jc w:val="both"/>
        <w:rPr>
          <w:rFonts w:ascii="Montserrat" w:hAnsi="Montserrat"/>
          <w:sz w:val="22"/>
          <w:szCs w:val="22"/>
        </w:rPr>
      </w:pPr>
      <w:r w:rsidRPr="00A26DFB">
        <w:rPr>
          <w:rFonts w:ascii="Montserrat" w:hAnsi="Montserrat"/>
          <w:sz w:val="22"/>
          <w:szCs w:val="22"/>
        </w:rPr>
        <w:t>Demonstrate knowledge of and experience with 2 C.F.R. Part 200, the Robert T. Stafford Disaster Relief and Emergency Assistance Act, 44 C.F.R., HUD regulations, federal procurement requirements, environmental and historic preservation requirements, and other applicable laws, regulations, policies, and guidance governing federal financial assistance.</w:t>
      </w:r>
    </w:p>
    <w:p w14:paraId="62B56B13" w14:textId="6EF43D68" w:rsidR="005D7ACE" w:rsidRPr="00A26DFB" w:rsidRDefault="0085614E" w:rsidP="00D92E9F">
      <w:pPr>
        <w:pStyle w:val="ListParagraph"/>
        <w:numPr>
          <w:ilvl w:val="0"/>
          <w:numId w:val="8"/>
        </w:numPr>
        <w:jc w:val="both"/>
        <w:rPr>
          <w:rFonts w:ascii="Montserrat" w:hAnsi="Montserrat"/>
          <w:sz w:val="22"/>
          <w:szCs w:val="22"/>
        </w:rPr>
      </w:pPr>
      <w:r w:rsidRPr="00A26DFB">
        <w:rPr>
          <w:rFonts w:ascii="Montserrat" w:hAnsi="Montserrat"/>
          <w:sz w:val="22"/>
          <w:szCs w:val="22"/>
        </w:rPr>
        <w:t xml:space="preserve">Provide technical expertise, management support, and administrative resources necessary to assist the </w:t>
      </w:r>
      <w:r w:rsidR="009D5065">
        <w:rPr>
          <w:rFonts w:ascii="Montserrat" w:hAnsi="Montserrat"/>
          <w:sz w:val="22"/>
          <w:szCs w:val="22"/>
        </w:rPr>
        <w:t>Authority</w:t>
      </w:r>
      <w:r w:rsidRPr="00A26DFB">
        <w:rPr>
          <w:rFonts w:ascii="Montserrat" w:hAnsi="Montserrat"/>
          <w:sz w:val="22"/>
          <w:szCs w:val="22"/>
        </w:rPr>
        <w:t xml:space="preserve"> throughout project</w:t>
      </w:r>
      <w:r w:rsidR="005D7ACE" w:rsidRPr="00A26DFB">
        <w:rPr>
          <w:rFonts w:ascii="Montserrat" w:hAnsi="Montserrat"/>
          <w:sz w:val="22"/>
          <w:szCs w:val="22"/>
        </w:rPr>
        <w:t xml:space="preserve"> completion</w:t>
      </w:r>
      <w:r w:rsidRPr="00A26DFB">
        <w:rPr>
          <w:rFonts w:ascii="Montserrat" w:hAnsi="Montserrat"/>
          <w:sz w:val="22"/>
          <w:szCs w:val="22"/>
        </w:rPr>
        <w:t xml:space="preserve">, from project development and procurement through construction, grant administration, compliance monitoring, reimbursement, and closeout. </w:t>
      </w:r>
    </w:p>
    <w:p w14:paraId="70883502" w14:textId="5732644A" w:rsidR="005D7ACE" w:rsidRPr="00A26DFB" w:rsidRDefault="005B775D" w:rsidP="00D92E9F">
      <w:pPr>
        <w:pStyle w:val="ListParagraph"/>
        <w:numPr>
          <w:ilvl w:val="0"/>
          <w:numId w:val="8"/>
        </w:numPr>
        <w:jc w:val="both"/>
        <w:rPr>
          <w:rFonts w:ascii="Montserrat" w:hAnsi="Montserrat"/>
          <w:sz w:val="22"/>
          <w:szCs w:val="22"/>
        </w:rPr>
      </w:pPr>
      <w:r w:rsidRPr="00A26DFB">
        <w:rPr>
          <w:rFonts w:ascii="Montserrat" w:hAnsi="Montserrat"/>
          <w:sz w:val="22"/>
          <w:szCs w:val="22"/>
        </w:rPr>
        <w:t>Facilitate</w:t>
      </w:r>
      <w:r w:rsidR="0085614E" w:rsidRPr="00A26DFB">
        <w:rPr>
          <w:rFonts w:ascii="Montserrat" w:hAnsi="Montserrat"/>
          <w:sz w:val="22"/>
          <w:szCs w:val="22"/>
        </w:rPr>
        <w:t xml:space="preserve"> with municipal personnel, funding agencies, contractors, design professionals, regulatory agencies, and other stakeholders to advance projects efficiently, maintain compliance, and maximize the use of available federal funding.</w:t>
      </w:r>
      <w:r w:rsidR="0085614E" w:rsidRPr="00A26DFB">
        <w:rPr>
          <w:rFonts w:ascii="Montserrat" w:hAnsi="Montserrat"/>
          <w:sz w:val="22"/>
          <w:szCs w:val="22"/>
        </w:rPr>
        <w:tab/>
      </w:r>
    </w:p>
    <w:p w14:paraId="1D604FAB" w14:textId="5DAAC810" w:rsidR="00225BC4" w:rsidRPr="00A26DFB" w:rsidRDefault="00225BC4" w:rsidP="00B748FD">
      <w:pPr>
        <w:spacing w:before="240"/>
        <w:jc w:val="both"/>
        <w:rPr>
          <w:rFonts w:ascii="Montserrat" w:hAnsi="Montserrat"/>
          <w:sz w:val="22"/>
          <w:szCs w:val="22"/>
        </w:rPr>
      </w:pPr>
      <w:r w:rsidRPr="00A26DFB">
        <w:rPr>
          <w:rFonts w:ascii="Montserrat" w:hAnsi="Montserrat"/>
          <w:sz w:val="22"/>
          <w:szCs w:val="22"/>
        </w:rPr>
        <w:t xml:space="preserve">Services may be required during any phase of project delivery, including project planning, procurement, environmental review, permitting, design, construction, grant administration, reimbursement, monitoring, reporting, and closeout. </w:t>
      </w:r>
    </w:p>
    <w:p w14:paraId="2F7B2E67" w14:textId="49F34E1D" w:rsidR="00351045" w:rsidRPr="00A26DFB" w:rsidRDefault="00351045" w:rsidP="00B748FD">
      <w:pPr>
        <w:spacing w:before="240"/>
        <w:jc w:val="both"/>
        <w:rPr>
          <w:rFonts w:ascii="Montserrat" w:hAnsi="Montserrat"/>
          <w:sz w:val="22"/>
          <w:szCs w:val="22"/>
        </w:rPr>
      </w:pPr>
      <w:r w:rsidRPr="00A26DFB">
        <w:rPr>
          <w:rFonts w:ascii="Montserrat" w:hAnsi="Montserrat"/>
          <w:sz w:val="22"/>
          <w:szCs w:val="22"/>
        </w:rPr>
        <w:t xml:space="preserve">The </w:t>
      </w:r>
      <w:r w:rsidR="00871825" w:rsidRPr="00A26DFB">
        <w:rPr>
          <w:rFonts w:ascii="Montserrat" w:hAnsi="Montserrat"/>
          <w:sz w:val="22"/>
          <w:szCs w:val="22"/>
        </w:rPr>
        <w:t>Proponent</w:t>
      </w:r>
      <w:r w:rsidR="00852EF2" w:rsidRPr="00A26DFB">
        <w:rPr>
          <w:rFonts w:ascii="Montserrat" w:hAnsi="Montserrat"/>
          <w:sz w:val="22"/>
          <w:szCs w:val="22"/>
        </w:rPr>
        <w:t xml:space="preserve"> must furnish all labor, </w:t>
      </w:r>
      <w:r w:rsidR="00AC56C5" w:rsidRPr="00A26DFB">
        <w:rPr>
          <w:rFonts w:ascii="Montserrat" w:hAnsi="Montserrat"/>
          <w:sz w:val="22"/>
          <w:szCs w:val="22"/>
        </w:rPr>
        <w:t>key personnel</w:t>
      </w:r>
      <w:r w:rsidR="00791303" w:rsidRPr="00A26DFB">
        <w:rPr>
          <w:rFonts w:ascii="Montserrat" w:hAnsi="Montserrat"/>
          <w:sz w:val="22"/>
          <w:szCs w:val="22"/>
        </w:rPr>
        <w:t>, equipment, software and</w:t>
      </w:r>
      <w:r w:rsidR="00852EF2" w:rsidRPr="00A26DFB">
        <w:rPr>
          <w:rFonts w:ascii="Montserrat" w:hAnsi="Montserrat"/>
          <w:sz w:val="22"/>
          <w:szCs w:val="22"/>
        </w:rPr>
        <w:t xml:space="preserve"> technical expertise</w:t>
      </w:r>
      <w:r w:rsidR="00791303" w:rsidRPr="00A26DFB">
        <w:rPr>
          <w:rFonts w:ascii="Montserrat" w:hAnsi="Montserrat"/>
          <w:sz w:val="22"/>
          <w:szCs w:val="22"/>
        </w:rPr>
        <w:t xml:space="preserve"> </w:t>
      </w:r>
      <w:r w:rsidR="00852EF2" w:rsidRPr="00A26DFB">
        <w:rPr>
          <w:rFonts w:ascii="Montserrat" w:hAnsi="Montserrat"/>
          <w:sz w:val="22"/>
          <w:szCs w:val="22"/>
        </w:rPr>
        <w:t xml:space="preserve">necessary </w:t>
      </w:r>
      <w:r w:rsidR="00791303" w:rsidRPr="00A26DFB">
        <w:rPr>
          <w:rFonts w:ascii="Montserrat" w:hAnsi="Montserrat"/>
          <w:sz w:val="22"/>
          <w:szCs w:val="22"/>
        </w:rPr>
        <w:t xml:space="preserve">to </w:t>
      </w:r>
      <w:r w:rsidR="00AC56C5" w:rsidRPr="00A26DFB">
        <w:rPr>
          <w:rFonts w:ascii="Montserrat" w:hAnsi="Montserrat"/>
          <w:sz w:val="22"/>
          <w:szCs w:val="22"/>
        </w:rPr>
        <w:t xml:space="preserve">perform the required services. </w:t>
      </w:r>
    </w:p>
    <w:p w14:paraId="1EB8126C" w14:textId="77777777" w:rsidR="007B6419" w:rsidRPr="00A26DFB" w:rsidRDefault="007B6419" w:rsidP="00512E59">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lastRenderedPageBreak/>
        <w:t>Project Management Services</w:t>
      </w:r>
    </w:p>
    <w:p w14:paraId="0BF7EB19" w14:textId="0B24764B" w:rsidR="00E419CC" w:rsidRPr="00A26DFB" w:rsidRDefault="1E06D276" w:rsidP="00E419CC">
      <w:pPr>
        <w:spacing w:before="240"/>
        <w:jc w:val="both"/>
        <w:rPr>
          <w:rFonts w:ascii="Montserrat" w:eastAsia="Montserrat" w:hAnsi="Montserrat" w:cs="Montserrat"/>
          <w:sz w:val="22"/>
          <w:szCs w:val="22"/>
        </w:rPr>
      </w:pPr>
      <w:r w:rsidRPr="00A26DFB">
        <w:rPr>
          <w:rFonts w:ascii="Montserrat" w:hAnsi="Montserrat"/>
          <w:sz w:val="22"/>
          <w:szCs w:val="22"/>
        </w:rPr>
        <w:t xml:space="preserve">The </w:t>
      </w:r>
      <w:r w:rsidR="00401F88" w:rsidRPr="00A26DFB">
        <w:rPr>
          <w:rFonts w:ascii="Montserrat" w:hAnsi="Montserrat"/>
          <w:sz w:val="22"/>
          <w:szCs w:val="22"/>
        </w:rPr>
        <w:t xml:space="preserve">Proponent </w:t>
      </w:r>
      <w:r w:rsidR="381E6C5C" w:rsidRPr="00A26DFB">
        <w:rPr>
          <w:rFonts w:ascii="Montserrat" w:hAnsi="Montserrat"/>
          <w:sz w:val="22"/>
          <w:szCs w:val="22"/>
        </w:rPr>
        <w:t xml:space="preserve">must provide </w:t>
      </w:r>
      <w:r w:rsidR="28EF50E8" w:rsidRPr="00A26DFB">
        <w:rPr>
          <w:rFonts w:ascii="Montserrat" w:eastAsia="Montserrat" w:hAnsi="Montserrat" w:cs="Montserrat"/>
          <w:sz w:val="22"/>
          <w:szCs w:val="22"/>
        </w:rPr>
        <w:t xml:space="preserve">project-level  </w:t>
      </w:r>
      <w:r w:rsidR="4083259E" w:rsidRPr="00A26DFB">
        <w:rPr>
          <w:rFonts w:ascii="Montserrat" w:hAnsi="Montserrat"/>
          <w:b/>
          <w:bCs/>
          <w:sz w:val="22"/>
          <w:szCs w:val="22"/>
        </w:rPr>
        <w:t>Project Management Services</w:t>
      </w:r>
      <w:r w:rsidR="4083259E" w:rsidRPr="00A26DFB">
        <w:rPr>
          <w:rFonts w:ascii="Montserrat" w:hAnsi="Montserrat"/>
          <w:sz w:val="22"/>
          <w:szCs w:val="22"/>
        </w:rPr>
        <w:t xml:space="preserve"> in support of </w:t>
      </w:r>
      <w:r w:rsidR="04C9FEF2" w:rsidRPr="00A26DFB">
        <w:rPr>
          <w:rFonts w:ascii="Montserrat" w:hAnsi="Montserrat"/>
          <w:sz w:val="22"/>
          <w:szCs w:val="22"/>
        </w:rPr>
        <w:t xml:space="preserve">federally </w:t>
      </w:r>
      <w:r w:rsidR="4083259E" w:rsidRPr="00A26DFB">
        <w:rPr>
          <w:rFonts w:ascii="Montserrat" w:hAnsi="Montserrat"/>
          <w:sz w:val="22"/>
          <w:szCs w:val="22"/>
        </w:rPr>
        <w:t xml:space="preserve">funded projects, </w:t>
      </w:r>
      <w:r w:rsidR="06D91497" w:rsidRPr="00A26DFB">
        <w:rPr>
          <w:rFonts w:ascii="Montserrat" w:eastAsia="Montserrat" w:hAnsi="Montserrat" w:cs="Montserrat"/>
          <w:sz w:val="22"/>
          <w:szCs w:val="22"/>
        </w:rPr>
        <w:t xml:space="preserve">when such services are directly tied to the execution of a specific FEMA-approved PW, project, site, scope of work, design, construction contract, or eligible project deliverable These services may include </w:t>
      </w:r>
      <w:r w:rsidR="636E6397" w:rsidRPr="00A26DFB">
        <w:rPr>
          <w:rFonts w:ascii="Montserrat" w:eastAsia="Montserrat" w:hAnsi="Montserrat" w:cs="Montserrat"/>
          <w:sz w:val="22"/>
          <w:szCs w:val="22"/>
        </w:rPr>
        <w:t xml:space="preserve"> project formulation, procurement support, implementation coordination, construction monitoring, project documentation, and project completion activities, provided they are necessary to deliver the approved project scope and are tracked by project number, task, deliverable, and time record.</w:t>
      </w:r>
    </w:p>
    <w:p w14:paraId="5AE00AA6" w14:textId="334AF720" w:rsidR="00DB4874" w:rsidRPr="00A26DFB" w:rsidRDefault="00DB4874" w:rsidP="00E419CC">
      <w:pPr>
        <w:jc w:val="both"/>
        <w:rPr>
          <w:rFonts w:ascii="Montserrat" w:hAnsi="Montserrat"/>
          <w:sz w:val="22"/>
          <w:szCs w:val="22"/>
        </w:rPr>
      </w:pPr>
      <w:r w:rsidRPr="00A26DFB">
        <w:rPr>
          <w:rFonts w:ascii="Montserrat" w:hAnsi="Montserrat"/>
          <w:sz w:val="22"/>
          <w:szCs w:val="22"/>
        </w:rPr>
        <w:t xml:space="preserve">The </w:t>
      </w:r>
      <w:r w:rsidR="00E15F97" w:rsidRPr="00A26DFB">
        <w:rPr>
          <w:rFonts w:ascii="Montserrat" w:hAnsi="Montserrat"/>
          <w:sz w:val="22"/>
          <w:szCs w:val="22"/>
        </w:rPr>
        <w:t>Prop</w:t>
      </w:r>
      <w:r w:rsidR="000A2AA3" w:rsidRPr="00A26DFB">
        <w:rPr>
          <w:rFonts w:ascii="Montserrat" w:hAnsi="Montserrat"/>
          <w:sz w:val="22"/>
          <w:szCs w:val="22"/>
        </w:rPr>
        <w:t>onent</w:t>
      </w:r>
      <w:r w:rsidRPr="00A26DFB">
        <w:rPr>
          <w:rFonts w:ascii="Montserrat" w:hAnsi="Montserrat"/>
          <w:sz w:val="22"/>
          <w:szCs w:val="22"/>
        </w:rPr>
        <w:t xml:space="preserve"> shall ensure full compliance with 2 CFR Part 200, the FEMA Public Assistance Program and Policy Guide (</w:t>
      </w:r>
      <w:r w:rsidR="00E419CC" w:rsidRPr="00A26DFB">
        <w:rPr>
          <w:rFonts w:ascii="Montserrat" w:hAnsi="Montserrat"/>
          <w:sz w:val="22"/>
          <w:szCs w:val="22"/>
        </w:rPr>
        <w:t>“</w:t>
      </w:r>
      <w:r w:rsidRPr="00A26DFB">
        <w:rPr>
          <w:rFonts w:ascii="Montserrat" w:hAnsi="Montserrat"/>
          <w:sz w:val="22"/>
          <w:szCs w:val="22"/>
        </w:rPr>
        <w:t>PAPPG</w:t>
      </w:r>
      <w:r w:rsidR="00E419CC" w:rsidRPr="00A26DFB">
        <w:rPr>
          <w:rFonts w:ascii="Montserrat" w:hAnsi="Montserrat"/>
          <w:sz w:val="22"/>
          <w:szCs w:val="22"/>
        </w:rPr>
        <w:t>”</w:t>
      </w:r>
      <w:r w:rsidRPr="00A26DFB">
        <w:rPr>
          <w:rFonts w:ascii="Montserrat" w:hAnsi="Montserrat"/>
          <w:sz w:val="22"/>
          <w:szCs w:val="22"/>
        </w:rPr>
        <w:t>), and all applicable federal, state, and local requirements, with an emphasis on eligibility, documentation, cost reasonableness, and audit readiness.</w:t>
      </w:r>
    </w:p>
    <w:p w14:paraId="6CA09141" w14:textId="77777777" w:rsidR="00A016B4" w:rsidRPr="00A26DFB" w:rsidRDefault="00A016B4">
      <w:pPr>
        <w:rPr>
          <w:rFonts w:ascii="Montserrat" w:hAnsi="Montserrat"/>
          <w:sz w:val="22"/>
          <w:szCs w:val="22"/>
        </w:rPr>
      </w:pPr>
      <w:r w:rsidRPr="00A26DFB">
        <w:rPr>
          <w:rFonts w:ascii="Montserrat" w:hAnsi="Montserrat"/>
          <w:sz w:val="22"/>
          <w:szCs w:val="22"/>
        </w:rPr>
        <w:br w:type="page"/>
      </w:r>
    </w:p>
    <w:p w14:paraId="1C23B486" w14:textId="1FD5EAE2" w:rsidR="0072171A" w:rsidRPr="00A26DFB" w:rsidRDefault="0072171A" w:rsidP="00E419CC">
      <w:pPr>
        <w:jc w:val="both"/>
        <w:rPr>
          <w:rFonts w:ascii="Montserrat" w:hAnsi="Montserrat"/>
          <w:sz w:val="22"/>
          <w:szCs w:val="22"/>
        </w:rPr>
      </w:pPr>
      <w:r w:rsidRPr="00A26DFB">
        <w:rPr>
          <w:rFonts w:ascii="Montserrat" w:hAnsi="Montserrat"/>
          <w:sz w:val="22"/>
          <w:szCs w:val="22"/>
        </w:rPr>
        <w:lastRenderedPageBreak/>
        <w:t xml:space="preserve">These services </w:t>
      </w:r>
      <w:r w:rsidR="00110D78" w:rsidRPr="00A26DFB">
        <w:rPr>
          <w:rFonts w:ascii="Montserrat" w:hAnsi="Montserrat"/>
          <w:sz w:val="22"/>
          <w:szCs w:val="22"/>
        </w:rPr>
        <w:t>include</w:t>
      </w:r>
      <w:r w:rsidRPr="00A26DFB">
        <w:rPr>
          <w:rFonts w:ascii="Montserrat" w:hAnsi="Montserrat"/>
          <w:sz w:val="22"/>
          <w:szCs w:val="22"/>
        </w:rPr>
        <w:t xml:space="preserve">, but </w:t>
      </w:r>
      <w:r w:rsidR="005455D4" w:rsidRPr="00A26DFB">
        <w:rPr>
          <w:rFonts w:ascii="Montserrat" w:hAnsi="Montserrat"/>
          <w:sz w:val="22"/>
          <w:szCs w:val="22"/>
        </w:rPr>
        <w:t xml:space="preserve">are </w:t>
      </w:r>
      <w:r w:rsidRPr="00A26DFB">
        <w:rPr>
          <w:rFonts w:ascii="Montserrat" w:hAnsi="Montserrat"/>
          <w:sz w:val="22"/>
          <w:szCs w:val="22"/>
        </w:rPr>
        <w:t xml:space="preserve">not limited to: </w:t>
      </w:r>
    </w:p>
    <w:p w14:paraId="78FE91E4" w14:textId="30513169" w:rsidR="0072171A" w:rsidRPr="00A26DFB" w:rsidRDefault="00DB7ACF" w:rsidP="00226D25">
      <w:pPr>
        <w:pStyle w:val="ListParagraph"/>
        <w:numPr>
          <w:ilvl w:val="0"/>
          <w:numId w:val="10"/>
        </w:numPr>
        <w:jc w:val="both"/>
        <w:rPr>
          <w:rFonts w:ascii="Montserrat" w:hAnsi="Montserrat"/>
          <w:b/>
          <w:bCs/>
          <w:sz w:val="22"/>
          <w:szCs w:val="22"/>
        </w:rPr>
      </w:pPr>
      <w:r w:rsidRPr="00A26DFB">
        <w:rPr>
          <w:rFonts w:ascii="Montserrat" w:hAnsi="Montserrat"/>
          <w:b/>
          <w:bCs/>
          <w:sz w:val="22"/>
          <w:szCs w:val="22"/>
        </w:rPr>
        <w:t xml:space="preserve">Planning and </w:t>
      </w:r>
      <w:r w:rsidR="0094660D" w:rsidRPr="00A26DFB">
        <w:rPr>
          <w:rFonts w:ascii="Montserrat" w:hAnsi="Montserrat"/>
          <w:b/>
          <w:bCs/>
          <w:sz w:val="22"/>
          <w:szCs w:val="22"/>
        </w:rPr>
        <w:t>Coordination</w:t>
      </w:r>
      <w:r w:rsidRPr="00A26DFB">
        <w:rPr>
          <w:rFonts w:ascii="Montserrat" w:hAnsi="Montserrat"/>
          <w:b/>
          <w:bCs/>
          <w:sz w:val="22"/>
          <w:szCs w:val="22"/>
        </w:rPr>
        <w:t xml:space="preserve"> </w:t>
      </w:r>
    </w:p>
    <w:p w14:paraId="1167B311" w14:textId="75976A89" w:rsidR="005352E0" w:rsidRPr="00A26DFB" w:rsidRDefault="005352E0" w:rsidP="005352E0">
      <w:pPr>
        <w:pStyle w:val="ListParagraph"/>
        <w:numPr>
          <w:ilvl w:val="1"/>
          <w:numId w:val="10"/>
        </w:numPr>
        <w:jc w:val="both"/>
        <w:rPr>
          <w:rFonts w:ascii="Montserrat" w:hAnsi="Montserrat"/>
          <w:sz w:val="22"/>
          <w:szCs w:val="22"/>
        </w:rPr>
      </w:pPr>
      <w:r w:rsidRPr="00A26DFB">
        <w:rPr>
          <w:rFonts w:ascii="Montserrat" w:hAnsi="Montserrat"/>
          <w:sz w:val="22"/>
          <w:szCs w:val="22"/>
        </w:rPr>
        <w:t>Develop project implementation plans, recovery strategies, and detailed work plans to support timely execution.</w:t>
      </w:r>
    </w:p>
    <w:p w14:paraId="524D4946" w14:textId="23E1DE7D" w:rsidR="005352E0" w:rsidRPr="00A26DFB" w:rsidRDefault="005352E0" w:rsidP="005352E0">
      <w:pPr>
        <w:pStyle w:val="ListParagraph"/>
        <w:numPr>
          <w:ilvl w:val="1"/>
          <w:numId w:val="10"/>
        </w:numPr>
        <w:jc w:val="both"/>
        <w:rPr>
          <w:rFonts w:ascii="Montserrat" w:hAnsi="Montserrat"/>
          <w:sz w:val="22"/>
          <w:szCs w:val="22"/>
        </w:rPr>
      </w:pPr>
      <w:r w:rsidRPr="00A26DFB">
        <w:rPr>
          <w:rFonts w:ascii="Montserrat" w:hAnsi="Montserrat"/>
          <w:sz w:val="22"/>
          <w:szCs w:val="22"/>
        </w:rPr>
        <w:t>Establish and maintain project schedules, key milestones, and critical path activities.</w:t>
      </w:r>
    </w:p>
    <w:p w14:paraId="7A00E1CF" w14:textId="7FAF1BD0" w:rsidR="005352E0" w:rsidRPr="00A26DFB" w:rsidRDefault="005352E0" w:rsidP="005352E0">
      <w:pPr>
        <w:pStyle w:val="ListParagraph"/>
        <w:numPr>
          <w:ilvl w:val="1"/>
          <w:numId w:val="10"/>
        </w:numPr>
        <w:jc w:val="both"/>
        <w:rPr>
          <w:rFonts w:ascii="Montserrat" w:hAnsi="Montserrat"/>
          <w:sz w:val="22"/>
          <w:szCs w:val="22"/>
        </w:rPr>
      </w:pPr>
      <w:r w:rsidRPr="00A26DFB">
        <w:rPr>
          <w:rFonts w:ascii="Montserrat" w:hAnsi="Montserrat"/>
          <w:sz w:val="22"/>
          <w:szCs w:val="22"/>
        </w:rPr>
        <w:t>Coordinate project activities among municipal departments, consultants, contractors, funding entities, and regulatory agencies.</w:t>
      </w:r>
    </w:p>
    <w:p w14:paraId="0EE3CB2C" w14:textId="590CBEB5" w:rsidR="005352E0" w:rsidRPr="00A26DFB" w:rsidRDefault="005352E0" w:rsidP="005352E0">
      <w:pPr>
        <w:pStyle w:val="ListParagraph"/>
        <w:numPr>
          <w:ilvl w:val="1"/>
          <w:numId w:val="10"/>
        </w:numPr>
        <w:jc w:val="both"/>
        <w:rPr>
          <w:rFonts w:ascii="Montserrat" w:hAnsi="Montserrat"/>
          <w:sz w:val="22"/>
          <w:szCs w:val="22"/>
        </w:rPr>
      </w:pPr>
      <w:r w:rsidRPr="00A26DFB">
        <w:rPr>
          <w:rFonts w:ascii="Montserrat" w:hAnsi="Montserrat"/>
          <w:sz w:val="22"/>
          <w:szCs w:val="22"/>
        </w:rPr>
        <w:t>Assist during project meetings and ensure effective stakeholder engagement and communication.</w:t>
      </w:r>
    </w:p>
    <w:p w14:paraId="53F60BF5" w14:textId="06A9A398" w:rsidR="005352E0" w:rsidRPr="00A26DFB" w:rsidRDefault="005352E0" w:rsidP="005352E0">
      <w:pPr>
        <w:pStyle w:val="ListParagraph"/>
        <w:numPr>
          <w:ilvl w:val="1"/>
          <w:numId w:val="10"/>
        </w:numPr>
        <w:jc w:val="both"/>
        <w:rPr>
          <w:rFonts w:ascii="Montserrat" w:hAnsi="Montserrat"/>
          <w:sz w:val="22"/>
          <w:szCs w:val="22"/>
        </w:rPr>
      </w:pPr>
      <w:r w:rsidRPr="00A26DFB">
        <w:rPr>
          <w:rFonts w:ascii="Montserrat" w:hAnsi="Montserrat"/>
          <w:sz w:val="22"/>
          <w:szCs w:val="22"/>
        </w:rPr>
        <w:t>Maintain project tracking systems, including schedules, status reports, and action item logs.</w:t>
      </w:r>
    </w:p>
    <w:p w14:paraId="28A9714F" w14:textId="332BC9D1" w:rsidR="005352E0" w:rsidRPr="00A26DFB" w:rsidRDefault="005352E0" w:rsidP="003850D3">
      <w:pPr>
        <w:pStyle w:val="ListParagraph"/>
        <w:numPr>
          <w:ilvl w:val="1"/>
          <w:numId w:val="10"/>
        </w:numPr>
        <w:spacing w:after="0"/>
        <w:contextualSpacing w:val="0"/>
        <w:jc w:val="both"/>
        <w:rPr>
          <w:rFonts w:ascii="Montserrat" w:hAnsi="Montserrat"/>
          <w:sz w:val="22"/>
          <w:szCs w:val="22"/>
        </w:rPr>
      </w:pPr>
      <w:r w:rsidRPr="00A26DFB">
        <w:rPr>
          <w:rFonts w:ascii="Montserrat" w:hAnsi="Montserrat"/>
          <w:sz w:val="22"/>
          <w:szCs w:val="22"/>
        </w:rPr>
        <w:t>Prepare and maintain project dashboards and executive-level reports to monitor progress, risks, and performance</w:t>
      </w:r>
      <w:r w:rsidR="005455D4" w:rsidRPr="00A26DFB">
        <w:rPr>
          <w:rFonts w:ascii="Montserrat" w:hAnsi="Montserrat"/>
          <w:sz w:val="22"/>
          <w:szCs w:val="22"/>
        </w:rPr>
        <w:t xml:space="preserve">. </w:t>
      </w:r>
    </w:p>
    <w:p w14:paraId="4CAA5113" w14:textId="224C34A5" w:rsidR="003850D3" w:rsidRPr="00A26DFB" w:rsidRDefault="003850D3" w:rsidP="003850D3">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 xml:space="preserve">Serve as liaison between the </w:t>
      </w:r>
      <w:r w:rsidR="009D5065">
        <w:rPr>
          <w:rFonts w:ascii="Montserrat" w:hAnsi="Montserrat"/>
          <w:sz w:val="22"/>
          <w:szCs w:val="22"/>
        </w:rPr>
        <w:t>Authority</w:t>
      </w:r>
      <w:r w:rsidRPr="00A26DFB">
        <w:rPr>
          <w:rFonts w:ascii="Montserrat" w:hAnsi="Montserrat"/>
          <w:sz w:val="22"/>
          <w:szCs w:val="22"/>
        </w:rPr>
        <w:t>, Contractors, COR3, and federal awarding agencies throughout the project execution.</w:t>
      </w:r>
    </w:p>
    <w:p w14:paraId="7183142F" w14:textId="07021C64" w:rsidR="003850D3" w:rsidRPr="00A26DFB" w:rsidRDefault="003850D3" w:rsidP="003850D3">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Facilitate periodic coordination for technical meetings and maintain open communication with all stakeholders</w:t>
      </w:r>
    </w:p>
    <w:p w14:paraId="4E37FAF7" w14:textId="0FAEF4E9" w:rsidR="68088B47" w:rsidRPr="00A26DFB" w:rsidRDefault="68088B47" w:rsidP="5E9C9798">
      <w:pPr>
        <w:pStyle w:val="ListParagraph"/>
        <w:numPr>
          <w:ilvl w:val="1"/>
          <w:numId w:val="10"/>
        </w:numPr>
        <w:spacing w:beforeAutospacing="1" w:afterAutospacing="1" w:line="240" w:lineRule="auto"/>
        <w:jc w:val="both"/>
        <w:rPr>
          <w:rFonts w:ascii="Montserrat" w:hAnsi="Montserrat"/>
          <w:sz w:val="22"/>
          <w:szCs w:val="22"/>
        </w:rPr>
      </w:pPr>
      <w:r w:rsidRPr="00A26DFB">
        <w:rPr>
          <w:rFonts w:ascii="Montserrat" w:hAnsi="Montserrat"/>
          <w:sz w:val="22"/>
          <w:szCs w:val="22"/>
        </w:rPr>
        <w:t>Manage scope changes</w:t>
      </w:r>
    </w:p>
    <w:p w14:paraId="7FEAA60B" w14:textId="3BF44C03" w:rsidR="005455D4" w:rsidRPr="00A26DFB" w:rsidRDefault="005455D4" w:rsidP="005455D4">
      <w:pPr>
        <w:pStyle w:val="ListParagraph"/>
        <w:numPr>
          <w:ilvl w:val="0"/>
          <w:numId w:val="10"/>
        </w:numPr>
        <w:spacing w:before="240"/>
        <w:jc w:val="both"/>
        <w:rPr>
          <w:rFonts w:ascii="Montserrat" w:hAnsi="Montserrat"/>
          <w:sz w:val="22"/>
          <w:szCs w:val="22"/>
        </w:rPr>
      </w:pPr>
      <w:r w:rsidRPr="00A26DFB">
        <w:rPr>
          <w:rFonts w:ascii="Montserrat" w:hAnsi="Montserrat"/>
          <w:b/>
          <w:bCs/>
          <w:sz w:val="22"/>
          <w:szCs w:val="22"/>
        </w:rPr>
        <w:t>Procurement</w:t>
      </w:r>
      <w:r w:rsidRPr="00A26DFB">
        <w:rPr>
          <w:rFonts w:ascii="Montserrat" w:hAnsi="Montserrat"/>
          <w:sz w:val="22"/>
          <w:szCs w:val="22"/>
        </w:rPr>
        <w:t xml:space="preserve">: </w:t>
      </w:r>
    </w:p>
    <w:p w14:paraId="7DB73221" w14:textId="54CE0316" w:rsidR="00761702" w:rsidRPr="00A26DFB" w:rsidRDefault="0017214A" w:rsidP="0017214A">
      <w:pPr>
        <w:pStyle w:val="ListParagraph"/>
        <w:numPr>
          <w:ilvl w:val="1"/>
          <w:numId w:val="10"/>
        </w:numPr>
        <w:spacing w:before="240"/>
        <w:jc w:val="both"/>
        <w:rPr>
          <w:rFonts w:ascii="Montserrat" w:hAnsi="Montserrat"/>
          <w:sz w:val="22"/>
          <w:szCs w:val="22"/>
        </w:rPr>
      </w:pPr>
      <w:r w:rsidRPr="00A26DFB">
        <w:rPr>
          <w:rFonts w:ascii="Montserrat" w:hAnsi="Montserrat"/>
          <w:sz w:val="22"/>
          <w:szCs w:val="22"/>
        </w:rPr>
        <w:t xml:space="preserve">Assist with acquisition and procurement strategies. </w:t>
      </w:r>
    </w:p>
    <w:p w14:paraId="3F37D7CB" w14:textId="0DDC7A70" w:rsidR="0017214A" w:rsidRPr="00A26DFB" w:rsidRDefault="0017214A" w:rsidP="0017214A">
      <w:pPr>
        <w:pStyle w:val="ListParagraph"/>
        <w:numPr>
          <w:ilvl w:val="1"/>
          <w:numId w:val="10"/>
        </w:numPr>
        <w:spacing w:before="240"/>
        <w:jc w:val="both"/>
        <w:rPr>
          <w:rFonts w:ascii="Montserrat" w:hAnsi="Montserrat"/>
          <w:sz w:val="22"/>
          <w:szCs w:val="22"/>
        </w:rPr>
      </w:pPr>
      <w:r w:rsidRPr="00A26DFB">
        <w:rPr>
          <w:rFonts w:ascii="Montserrat" w:hAnsi="Montserrat"/>
          <w:sz w:val="22"/>
          <w:szCs w:val="22"/>
        </w:rPr>
        <w:t xml:space="preserve">Develop </w:t>
      </w:r>
      <w:r w:rsidR="00C4069C" w:rsidRPr="00A26DFB">
        <w:rPr>
          <w:rFonts w:ascii="Montserrat" w:hAnsi="Montserrat"/>
          <w:sz w:val="22"/>
          <w:szCs w:val="22"/>
        </w:rPr>
        <w:t xml:space="preserve">Requests for Proposals (“RFPs”), Requests for Qualifications (“RFQs”), Invitations for Bids (“IFBs”), and other solicitation documents in compliance with federal funding requirements. </w:t>
      </w:r>
    </w:p>
    <w:p w14:paraId="1C782948" w14:textId="1D10B64D" w:rsidR="003F58DB" w:rsidRPr="00A26DFB" w:rsidRDefault="003F58DB" w:rsidP="0017214A">
      <w:pPr>
        <w:pStyle w:val="ListParagraph"/>
        <w:numPr>
          <w:ilvl w:val="1"/>
          <w:numId w:val="10"/>
        </w:numPr>
        <w:spacing w:before="240"/>
        <w:jc w:val="both"/>
        <w:rPr>
          <w:rFonts w:ascii="Montserrat" w:hAnsi="Montserrat"/>
          <w:sz w:val="22"/>
          <w:szCs w:val="22"/>
        </w:rPr>
      </w:pPr>
      <w:r w:rsidRPr="00A26DFB">
        <w:rPr>
          <w:rFonts w:ascii="Montserrat" w:hAnsi="Montserrat"/>
          <w:sz w:val="22"/>
          <w:szCs w:val="22"/>
        </w:rPr>
        <w:t xml:space="preserve">Support with cost and price analyses, independent cost estimates, and procurement compliance reviews. </w:t>
      </w:r>
    </w:p>
    <w:p w14:paraId="7632A350" w14:textId="0366D8AD" w:rsidR="00054E77" w:rsidRPr="00A26DFB" w:rsidRDefault="003F58DB" w:rsidP="0017214A">
      <w:pPr>
        <w:pStyle w:val="ListParagraph"/>
        <w:numPr>
          <w:ilvl w:val="1"/>
          <w:numId w:val="10"/>
        </w:numPr>
        <w:spacing w:before="240"/>
        <w:jc w:val="both"/>
        <w:rPr>
          <w:rFonts w:ascii="Montserrat" w:hAnsi="Montserrat"/>
          <w:sz w:val="22"/>
          <w:szCs w:val="22"/>
        </w:rPr>
      </w:pPr>
      <w:r w:rsidRPr="00A26DFB">
        <w:rPr>
          <w:rFonts w:ascii="Montserrat" w:hAnsi="Montserrat"/>
          <w:sz w:val="22"/>
          <w:szCs w:val="22"/>
        </w:rPr>
        <w:t xml:space="preserve">Support the </w:t>
      </w:r>
      <w:r w:rsidR="009D5065">
        <w:rPr>
          <w:rFonts w:ascii="Montserrat" w:hAnsi="Montserrat"/>
          <w:sz w:val="22"/>
          <w:szCs w:val="22"/>
        </w:rPr>
        <w:t>Authority</w:t>
      </w:r>
      <w:r w:rsidRPr="00A26DFB">
        <w:rPr>
          <w:rFonts w:ascii="Montserrat" w:hAnsi="Montserrat"/>
          <w:sz w:val="22"/>
          <w:szCs w:val="22"/>
        </w:rPr>
        <w:t xml:space="preserve">’s Action Board during </w:t>
      </w:r>
      <w:r w:rsidR="00054E77" w:rsidRPr="00A26DFB">
        <w:rPr>
          <w:rFonts w:ascii="Montserrat" w:hAnsi="Montserrat"/>
          <w:sz w:val="22"/>
          <w:szCs w:val="22"/>
        </w:rPr>
        <w:t>procurement procedures, including but not limited to request for clarifications, evaluations, and contract administration.</w:t>
      </w:r>
      <w:r w:rsidR="00054E77" w:rsidRPr="00A26DFB">
        <w:rPr>
          <w:rFonts w:ascii="Montserrat" w:hAnsi="Montserrat"/>
          <w:sz w:val="22"/>
          <w:szCs w:val="22"/>
        </w:rPr>
        <w:tab/>
      </w:r>
    </w:p>
    <w:p w14:paraId="779AD0F5" w14:textId="77777777" w:rsidR="00AE5541" w:rsidRPr="00A26DFB" w:rsidRDefault="00054E77" w:rsidP="0017214A">
      <w:pPr>
        <w:pStyle w:val="ListParagraph"/>
        <w:numPr>
          <w:ilvl w:val="1"/>
          <w:numId w:val="10"/>
        </w:numPr>
        <w:spacing w:before="240"/>
        <w:jc w:val="both"/>
        <w:rPr>
          <w:rFonts w:ascii="Montserrat" w:hAnsi="Montserrat"/>
          <w:sz w:val="22"/>
          <w:szCs w:val="22"/>
        </w:rPr>
      </w:pPr>
      <w:r w:rsidRPr="00A26DFB">
        <w:rPr>
          <w:rFonts w:ascii="Montserrat" w:hAnsi="Montserrat"/>
          <w:sz w:val="22"/>
          <w:szCs w:val="22"/>
        </w:rPr>
        <w:t xml:space="preserve">Monitor compliance with </w:t>
      </w:r>
      <w:r w:rsidR="00AE5541" w:rsidRPr="00A26DFB">
        <w:rPr>
          <w:rFonts w:ascii="Montserrat" w:hAnsi="Montserrat"/>
          <w:sz w:val="22"/>
          <w:szCs w:val="22"/>
        </w:rPr>
        <w:t xml:space="preserve">applicable federal, state, and local requirements. </w:t>
      </w:r>
    </w:p>
    <w:p w14:paraId="36EDFF32" w14:textId="77777777" w:rsidR="00AE5541" w:rsidRPr="00A26DFB" w:rsidRDefault="00AE5541" w:rsidP="00183672">
      <w:pPr>
        <w:pStyle w:val="ListParagraph"/>
        <w:numPr>
          <w:ilvl w:val="1"/>
          <w:numId w:val="10"/>
        </w:numPr>
        <w:contextualSpacing w:val="0"/>
        <w:jc w:val="both"/>
        <w:rPr>
          <w:rFonts w:ascii="Montserrat" w:hAnsi="Montserrat"/>
          <w:sz w:val="22"/>
          <w:szCs w:val="22"/>
        </w:rPr>
      </w:pPr>
      <w:r w:rsidRPr="00A26DFB">
        <w:rPr>
          <w:rFonts w:ascii="Montserrat" w:hAnsi="Montserrat"/>
          <w:sz w:val="22"/>
          <w:szCs w:val="22"/>
        </w:rPr>
        <w:t xml:space="preserve">Assist with record retention. </w:t>
      </w:r>
    </w:p>
    <w:p w14:paraId="5EFB485D" w14:textId="1641E149" w:rsidR="001B3CA9" w:rsidRPr="00A26DFB" w:rsidRDefault="001B3CA9" w:rsidP="001B3CA9">
      <w:pPr>
        <w:pStyle w:val="ListParagraph"/>
        <w:numPr>
          <w:ilvl w:val="0"/>
          <w:numId w:val="10"/>
        </w:numPr>
        <w:spacing w:before="240"/>
        <w:contextualSpacing w:val="0"/>
        <w:jc w:val="both"/>
        <w:rPr>
          <w:rFonts w:ascii="Montserrat" w:hAnsi="Montserrat"/>
          <w:b/>
          <w:bCs/>
          <w:sz w:val="22"/>
          <w:szCs w:val="22"/>
        </w:rPr>
      </w:pPr>
      <w:r w:rsidRPr="00A26DFB">
        <w:rPr>
          <w:rFonts w:ascii="Montserrat" w:hAnsi="Montserrat"/>
          <w:b/>
          <w:bCs/>
          <w:sz w:val="22"/>
          <w:szCs w:val="22"/>
        </w:rPr>
        <w:t xml:space="preserve">Additional Management Tasks: </w:t>
      </w:r>
    </w:p>
    <w:p w14:paraId="576D7BE7" w14:textId="534E717C" w:rsidR="008A2D21" w:rsidRPr="00A26DFB" w:rsidRDefault="008A2D21" w:rsidP="0029408D">
      <w:pPr>
        <w:jc w:val="both"/>
        <w:rPr>
          <w:rFonts w:ascii="Montserrat" w:hAnsi="Montserrat"/>
          <w:b/>
          <w:bCs/>
          <w:sz w:val="22"/>
          <w:szCs w:val="22"/>
        </w:rPr>
      </w:pPr>
      <w:r w:rsidRPr="00A26DFB">
        <w:rPr>
          <w:rFonts w:ascii="Montserrat" w:hAnsi="Montserrat"/>
          <w:sz w:val="22"/>
          <w:szCs w:val="22"/>
        </w:rPr>
        <w:t xml:space="preserve">The Contractor shall be expected to: </w:t>
      </w:r>
    </w:p>
    <w:p w14:paraId="03647B71" w14:textId="72FF7201" w:rsidR="008A2D21" w:rsidRPr="00A26DFB" w:rsidRDefault="008A2D21" w:rsidP="008A2D21">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 xml:space="preserve">Collaborate with the </w:t>
      </w:r>
      <w:r w:rsidR="009D5065">
        <w:rPr>
          <w:rFonts w:ascii="Montserrat" w:hAnsi="Montserrat"/>
          <w:sz w:val="22"/>
          <w:szCs w:val="22"/>
        </w:rPr>
        <w:t>Authority</w:t>
      </w:r>
      <w:r w:rsidRPr="00A26DFB">
        <w:rPr>
          <w:rFonts w:ascii="Montserrat" w:hAnsi="Montserrat"/>
          <w:sz w:val="22"/>
          <w:szCs w:val="22"/>
        </w:rPr>
        <w:t xml:space="preserve">’s Contractors and/or subcontractors to </w:t>
      </w:r>
      <w:r w:rsidR="006E051A" w:rsidRPr="00A26DFB">
        <w:rPr>
          <w:rFonts w:ascii="Montserrat" w:hAnsi="Montserrat"/>
          <w:sz w:val="22"/>
          <w:szCs w:val="22"/>
        </w:rPr>
        <w:t xml:space="preserve">support technical </w:t>
      </w:r>
      <w:r w:rsidRPr="00A26DFB">
        <w:rPr>
          <w:rFonts w:ascii="Montserrat" w:hAnsi="Montserrat"/>
          <w:sz w:val="22"/>
          <w:szCs w:val="22"/>
        </w:rPr>
        <w:t>studies and design development.</w:t>
      </w:r>
    </w:p>
    <w:p w14:paraId="08B49F43" w14:textId="1124120E" w:rsidR="001B3CA9" w:rsidRPr="00A26DFB" w:rsidRDefault="008A2D21" w:rsidP="00D67946">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Ensure all work aligns with FEMA</w:t>
      </w:r>
      <w:r w:rsidR="006E051A" w:rsidRPr="00A26DFB">
        <w:rPr>
          <w:rFonts w:ascii="Montserrat" w:hAnsi="Montserrat"/>
          <w:sz w:val="22"/>
          <w:szCs w:val="22"/>
        </w:rPr>
        <w:t>’s</w:t>
      </w:r>
      <w:r w:rsidR="00D67946" w:rsidRPr="00A26DFB">
        <w:rPr>
          <w:rFonts w:ascii="Montserrat" w:hAnsi="Montserrat"/>
          <w:sz w:val="22"/>
          <w:szCs w:val="22"/>
        </w:rPr>
        <w:t xml:space="preserve"> </w:t>
      </w:r>
      <w:r w:rsidRPr="00A26DFB">
        <w:rPr>
          <w:rFonts w:ascii="Montserrat" w:hAnsi="Montserrat"/>
          <w:sz w:val="22"/>
          <w:szCs w:val="22"/>
        </w:rPr>
        <w:t>guidelines, approved standards, and regulatory requirements.</w:t>
      </w:r>
    </w:p>
    <w:p w14:paraId="545AA87D" w14:textId="77777777" w:rsidR="00961D5F" w:rsidRPr="00A26DFB" w:rsidRDefault="00961D5F" w:rsidP="00D67946">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Monitor construction progress and contractor performance.</w:t>
      </w:r>
    </w:p>
    <w:p w14:paraId="67B99B0A" w14:textId="77777777" w:rsidR="00961D5F" w:rsidRPr="00A26DFB" w:rsidRDefault="00961D5F" w:rsidP="00D67946">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Coordinate inspections, site visits, and progress meetings.</w:t>
      </w:r>
    </w:p>
    <w:p w14:paraId="4591C7A0" w14:textId="77777777" w:rsidR="00961D5F" w:rsidRPr="00A26DFB" w:rsidRDefault="00961D5F" w:rsidP="00D67946">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lastRenderedPageBreak/>
        <w:t>Monitor project schedules, budgets, and implementation milestones.</w:t>
      </w:r>
    </w:p>
    <w:p w14:paraId="01B9FA6B" w14:textId="77777777" w:rsidR="00961D5F" w:rsidRPr="00A26DFB" w:rsidRDefault="00961D5F" w:rsidP="00D67946">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Identify project risks and recommend mitigation strategies.</w:t>
      </w:r>
    </w:p>
    <w:p w14:paraId="725C3984" w14:textId="77777777" w:rsidR="001C1585" w:rsidRPr="00A26DFB" w:rsidRDefault="00961D5F" w:rsidP="001C1585">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Support project acceptance and completion activities.</w:t>
      </w:r>
    </w:p>
    <w:p w14:paraId="21A45D14" w14:textId="21B37D51" w:rsidR="001C1585" w:rsidRPr="00A26DFB" w:rsidRDefault="001C1585" w:rsidP="001C1585">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eastAsia="Times New Roman" w:hAnsi="Montserrat" w:cs="Segoe UI"/>
          <w:kern w:val="0"/>
          <w:sz w:val="22"/>
          <w:szCs w:val="22"/>
          <w14:ligatures w14:val="none"/>
        </w:rPr>
        <w:t xml:space="preserve"> Oversee Environmental and Historic Preservation (“EHP”) compliance by coordinating permit applications, securing agency approvals, and tracking permit conditions and regulatory obligations. </w:t>
      </w:r>
    </w:p>
    <w:p w14:paraId="0CCACB57" w14:textId="77777777" w:rsidR="0086706C" w:rsidRPr="00A26DFB" w:rsidRDefault="001C1585"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eastAsia="Times New Roman" w:hAnsi="Montserrat" w:cs="Segoe UI"/>
          <w:kern w:val="0"/>
          <w:sz w:val="22"/>
          <w:szCs w:val="22"/>
          <w14:ligatures w14:val="none"/>
        </w:rPr>
        <w:t>Support environmental reviews and interagency coordination, while proactively identifying and resolving regulatory issues that may impact project implementation.</w:t>
      </w:r>
    </w:p>
    <w:p w14:paraId="2724FAEE" w14:textId="77777777" w:rsidR="0086706C" w:rsidRPr="00A26DFB" w:rsidRDefault="0086706C"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Develop project dashboards and performance metrics.</w:t>
      </w:r>
    </w:p>
    <w:p w14:paraId="66B4EE16" w14:textId="77777777" w:rsidR="0086706C" w:rsidRPr="00A26DFB" w:rsidRDefault="0086706C"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Monitor project budgets, schedules, and risk factors.</w:t>
      </w:r>
    </w:p>
    <w:p w14:paraId="4AD81240" w14:textId="77777777" w:rsidR="0086706C" w:rsidRPr="00A26DFB" w:rsidRDefault="0086706C"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Prepare management reports and briefings.</w:t>
      </w:r>
    </w:p>
    <w:p w14:paraId="794E7764" w14:textId="77777777" w:rsidR="0086706C" w:rsidRPr="00A26DFB" w:rsidRDefault="0086706C"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 xml:space="preserve">Track project performance against established milestones. </w:t>
      </w:r>
    </w:p>
    <w:p w14:paraId="5976A5FD" w14:textId="18A0D959" w:rsidR="00961D5F" w:rsidRPr="00A26DFB" w:rsidRDefault="0086706C" w:rsidP="0086706C">
      <w:pPr>
        <w:pStyle w:val="ListParagraph"/>
        <w:numPr>
          <w:ilvl w:val="1"/>
          <w:numId w:val="10"/>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Recommend corrective actions when necessary.</w:t>
      </w:r>
    </w:p>
    <w:p w14:paraId="5DCDA025" w14:textId="478BF0D7" w:rsidR="62A4B4B5" w:rsidRPr="00A26DFB" w:rsidRDefault="62A4B4B5" w:rsidP="5E9C9798">
      <w:pPr>
        <w:pStyle w:val="ListParagraph"/>
        <w:numPr>
          <w:ilvl w:val="1"/>
          <w:numId w:val="10"/>
        </w:numPr>
        <w:spacing w:beforeAutospacing="1" w:afterAutospacing="1" w:line="240" w:lineRule="auto"/>
        <w:jc w:val="both"/>
        <w:rPr>
          <w:rFonts w:ascii="Montserrat" w:hAnsi="Montserrat"/>
          <w:sz w:val="22"/>
          <w:szCs w:val="22"/>
        </w:rPr>
      </w:pPr>
      <w:r w:rsidRPr="00A26DFB">
        <w:rPr>
          <w:rFonts w:ascii="Montserrat" w:hAnsi="Montserrat"/>
          <w:sz w:val="22"/>
          <w:szCs w:val="22"/>
        </w:rPr>
        <w:t xml:space="preserve">Provide engineering expertise </w:t>
      </w:r>
    </w:p>
    <w:p w14:paraId="4C551588" w14:textId="77777777" w:rsidR="00701095" w:rsidRPr="00A26DFB" w:rsidRDefault="007B6419" w:rsidP="00512E59">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Grant Management Serv</w:t>
      </w:r>
      <w:r w:rsidR="00701095" w:rsidRPr="00A26DFB">
        <w:rPr>
          <w:rFonts w:ascii="Montserrat" w:hAnsi="Montserrat"/>
          <w:b/>
          <w:bCs/>
          <w:sz w:val="24"/>
          <w:szCs w:val="24"/>
        </w:rPr>
        <w:t xml:space="preserve">ices </w:t>
      </w:r>
    </w:p>
    <w:p w14:paraId="3DBF19DC" w14:textId="52B7F774" w:rsidR="3AA22D42" w:rsidRPr="00A26DFB" w:rsidRDefault="3AA22D42" w:rsidP="00B503A7">
      <w:pPr>
        <w:jc w:val="both"/>
        <w:rPr>
          <w:rFonts w:ascii="Montserrat" w:eastAsia="Montserrat" w:hAnsi="Montserrat" w:cs="Montserrat"/>
          <w:sz w:val="22"/>
          <w:szCs w:val="22"/>
        </w:rPr>
      </w:pPr>
      <w:r w:rsidRPr="00A26DFB">
        <w:rPr>
          <w:rFonts w:ascii="Montserrat" w:eastAsia="Montserrat" w:hAnsi="Montserrat" w:cs="Montserrat"/>
          <w:sz w:val="22"/>
          <w:szCs w:val="22"/>
        </w:rPr>
        <w:t xml:space="preserve">The </w:t>
      </w:r>
      <w:r w:rsidR="00DA3D8A" w:rsidRPr="00A26DFB">
        <w:rPr>
          <w:rFonts w:ascii="Montserrat" w:eastAsia="Montserrat" w:hAnsi="Montserrat" w:cs="Montserrat"/>
          <w:sz w:val="22"/>
          <w:szCs w:val="22"/>
        </w:rPr>
        <w:t>Propone</w:t>
      </w:r>
      <w:r w:rsidR="00722E3F" w:rsidRPr="00A26DFB">
        <w:rPr>
          <w:rFonts w:ascii="Montserrat" w:eastAsia="Montserrat" w:hAnsi="Montserrat" w:cs="Montserrat"/>
          <w:sz w:val="22"/>
          <w:szCs w:val="22"/>
        </w:rPr>
        <w:t>nt</w:t>
      </w:r>
      <w:r w:rsidRPr="00A26DFB">
        <w:rPr>
          <w:rFonts w:ascii="Montserrat" w:eastAsia="Montserrat" w:hAnsi="Montserrat" w:cs="Montserrat"/>
          <w:sz w:val="22"/>
          <w:szCs w:val="22"/>
        </w:rPr>
        <w:t xml:space="preserve"> must provide Grant Management Services in support of the </w:t>
      </w:r>
      <w:r w:rsidR="009D5065">
        <w:rPr>
          <w:rFonts w:ascii="Montserrat" w:eastAsia="Montserrat" w:hAnsi="Montserrat" w:cs="Montserrat"/>
          <w:sz w:val="22"/>
          <w:szCs w:val="22"/>
        </w:rPr>
        <w:t>Authority</w:t>
      </w:r>
      <w:r w:rsidRPr="00A26DFB">
        <w:rPr>
          <w:rFonts w:ascii="Montserrat" w:eastAsia="Montserrat" w:hAnsi="Montserrat" w:cs="Montserrat"/>
          <w:sz w:val="22"/>
          <w:szCs w:val="22"/>
        </w:rPr>
        <w:t>’s administration, compliance, reimbursement, reporting, amendment, and closeout responsibilities for federally funded recovery projects. These services are generally administrative in nature and shall be classified under the applicable Category Z / management cost funding lane when they relate to FEMA grant administration, RFR/RFA/RFCA support, RFIs, funding determinations, award documentation, compliance monitoring, reporting, record retention, audit readiness, subrecipient coordination, time extensions, amendments, improved or alternate project requests, and grant closeout.</w:t>
      </w:r>
    </w:p>
    <w:p w14:paraId="06BD9694" w14:textId="7FAA621E" w:rsidR="00E62E27" w:rsidRPr="00A26DFB" w:rsidRDefault="00A27F2D" w:rsidP="007B471A">
      <w:pPr>
        <w:jc w:val="both"/>
        <w:rPr>
          <w:rFonts w:ascii="Montserrat" w:hAnsi="Montserrat"/>
          <w:sz w:val="22"/>
          <w:szCs w:val="22"/>
        </w:rPr>
      </w:pPr>
      <w:r w:rsidRPr="00A26DFB">
        <w:rPr>
          <w:rFonts w:ascii="Montserrat" w:hAnsi="Montserrat"/>
          <w:sz w:val="22"/>
          <w:szCs w:val="22"/>
        </w:rPr>
        <w:t xml:space="preserve">Regarding Grant Management Services, the </w:t>
      </w:r>
      <w:r w:rsidR="009D5065">
        <w:rPr>
          <w:rFonts w:ascii="Montserrat" w:hAnsi="Montserrat"/>
          <w:sz w:val="22"/>
          <w:szCs w:val="22"/>
        </w:rPr>
        <w:t>Authority</w:t>
      </w:r>
      <w:r w:rsidRPr="00A26DFB">
        <w:rPr>
          <w:rFonts w:ascii="Montserrat" w:hAnsi="Montserrat"/>
          <w:sz w:val="22"/>
          <w:szCs w:val="22"/>
        </w:rPr>
        <w:t xml:space="preserve"> expects the Consultant, without limitation to</w:t>
      </w:r>
      <w:r w:rsidR="007B471A" w:rsidRPr="00A26DFB">
        <w:rPr>
          <w:rFonts w:ascii="Montserrat" w:hAnsi="Montserrat"/>
          <w:sz w:val="22"/>
          <w:szCs w:val="22"/>
        </w:rPr>
        <w:t xml:space="preserve">: </w:t>
      </w:r>
    </w:p>
    <w:p w14:paraId="0364D27D" w14:textId="3F032E9F" w:rsidR="00216617" w:rsidRPr="00A26DFB" w:rsidRDefault="00216617" w:rsidP="00216617">
      <w:pPr>
        <w:pStyle w:val="ListParagraph"/>
        <w:numPr>
          <w:ilvl w:val="0"/>
          <w:numId w:val="14"/>
        </w:numPr>
        <w:jc w:val="both"/>
        <w:rPr>
          <w:rFonts w:ascii="Montserrat" w:hAnsi="Montserrat"/>
          <w:sz w:val="22"/>
          <w:szCs w:val="22"/>
        </w:rPr>
      </w:pPr>
      <w:r w:rsidRPr="00A26DFB">
        <w:rPr>
          <w:rFonts w:ascii="Montserrat" w:hAnsi="Montserrat"/>
          <w:b/>
          <w:bCs/>
          <w:sz w:val="22"/>
          <w:szCs w:val="22"/>
        </w:rPr>
        <w:t>Scope Review</w:t>
      </w:r>
      <w:r w:rsidRPr="00A26DFB">
        <w:rPr>
          <w:rFonts w:ascii="Montserrat" w:hAnsi="Montserrat"/>
          <w:sz w:val="22"/>
          <w:szCs w:val="22"/>
        </w:rPr>
        <w:t>:</w:t>
      </w:r>
    </w:p>
    <w:p w14:paraId="2C1EF00C" w14:textId="51E25DE4" w:rsidR="00456941" w:rsidRPr="00A26DFB" w:rsidRDefault="00456941" w:rsidP="00456941">
      <w:pPr>
        <w:pStyle w:val="ListParagraph"/>
        <w:numPr>
          <w:ilvl w:val="1"/>
          <w:numId w:val="14"/>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Review obligated Scope of Wor</w:t>
      </w:r>
      <w:r w:rsidR="009767AE" w:rsidRPr="00A26DFB">
        <w:rPr>
          <w:rFonts w:ascii="Montserrat" w:hAnsi="Montserrat"/>
          <w:sz w:val="22"/>
          <w:szCs w:val="22"/>
        </w:rPr>
        <w:t>k</w:t>
      </w:r>
      <w:r w:rsidRPr="00A26DFB">
        <w:rPr>
          <w:rFonts w:ascii="Montserrat" w:hAnsi="Montserrat"/>
          <w:sz w:val="22"/>
          <w:szCs w:val="22"/>
        </w:rPr>
        <w:t>.</w:t>
      </w:r>
    </w:p>
    <w:p w14:paraId="39EBC8B6" w14:textId="77777777" w:rsidR="00456941" w:rsidRPr="00A26DFB" w:rsidRDefault="00456941" w:rsidP="00456941">
      <w:pPr>
        <w:pStyle w:val="ListParagraph"/>
        <w:numPr>
          <w:ilvl w:val="1"/>
          <w:numId w:val="14"/>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Assess whether the obligated scope accurately reflects the accurate repairs needed for hurricane-related damage.</w:t>
      </w:r>
    </w:p>
    <w:p w14:paraId="257FCB7B" w14:textId="0C810355" w:rsidR="00456941" w:rsidRPr="00A26DFB" w:rsidRDefault="00456941" w:rsidP="003132EE">
      <w:pPr>
        <w:pStyle w:val="ListParagraph"/>
        <w:numPr>
          <w:ilvl w:val="1"/>
          <w:numId w:val="14"/>
        </w:numPr>
        <w:spacing w:before="100" w:beforeAutospacing="1" w:after="100" w:afterAutospacing="1" w:line="240" w:lineRule="auto"/>
        <w:contextualSpacing w:val="0"/>
        <w:jc w:val="both"/>
        <w:rPr>
          <w:rFonts w:ascii="Montserrat" w:hAnsi="Montserrat"/>
          <w:sz w:val="22"/>
          <w:szCs w:val="22"/>
        </w:rPr>
      </w:pPr>
      <w:r w:rsidRPr="00A26DFB">
        <w:rPr>
          <w:rFonts w:ascii="Montserrat" w:hAnsi="Montserrat"/>
          <w:sz w:val="22"/>
          <w:szCs w:val="22"/>
        </w:rPr>
        <w:t>Evaluate discrepancies between the obligated and actual scope, including technical gaps, errors, or omissions</w:t>
      </w:r>
      <w:r w:rsidR="009767AE" w:rsidRPr="00A26DFB">
        <w:rPr>
          <w:rFonts w:ascii="Montserrat" w:hAnsi="Montserrat"/>
          <w:sz w:val="22"/>
          <w:szCs w:val="22"/>
        </w:rPr>
        <w:t>, if required</w:t>
      </w:r>
      <w:r w:rsidRPr="00A26DFB">
        <w:rPr>
          <w:rFonts w:ascii="Montserrat" w:hAnsi="Montserrat"/>
          <w:sz w:val="22"/>
          <w:szCs w:val="22"/>
        </w:rPr>
        <w:t>.</w:t>
      </w:r>
    </w:p>
    <w:p w14:paraId="4697E370" w14:textId="15A1AB6A" w:rsidR="00216617" w:rsidRPr="00A26DFB" w:rsidRDefault="00456941" w:rsidP="009767AE">
      <w:pPr>
        <w:pStyle w:val="ListParagraph"/>
        <w:numPr>
          <w:ilvl w:val="1"/>
          <w:numId w:val="14"/>
        </w:numPr>
        <w:spacing w:before="100" w:beforeAutospacing="1" w:after="100" w:afterAutospacing="1" w:line="240" w:lineRule="auto"/>
        <w:jc w:val="both"/>
        <w:rPr>
          <w:rFonts w:ascii="Montserrat" w:hAnsi="Montserrat"/>
          <w:sz w:val="22"/>
          <w:szCs w:val="22"/>
        </w:rPr>
      </w:pPr>
      <w:r w:rsidRPr="00A26DFB">
        <w:rPr>
          <w:rFonts w:ascii="Montserrat" w:hAnsi="Montserrat"/>
          <w:sz w:val="22"/>
          <w:szCs w:val="22"/>
        </w:rPr>
        <w:t>Estimate costs associated with scope corrections and prepare justification for scope amendments</w:t>
      </w:r>
      <w:r w:rsidR="44C25315" w:rsidRPr="00A26DFB">
        <w:rPr>
          <w:rFonts w:ascii="Montserrat" w:hAnsi="Montserrat"/>
          <w:sz w:val="22"/>
          <w:szCs w:val="22"/>
        </w:rPr>
        <w:t xml:space="preserve"> to be submitted to FEMA and COR3</w:t>
      </w:r>
    </w:p>
    <w:p w14:paraId="2A595EB0" w14:textId="77777777" w:rsidR="006B6F0B" w:rsidRPr="00A26DFB" w:rsidRDefault="006B6F0B" w:rsidP="006B6F0B">
      <w:pPr>
        <w:pStyle w:val="ListParagraph"/>
        <w:numPr>
          <w:ilvl w:val="1"/>
          <w:numId w:val="14"/>
        </w:numPr>
        <w:jc w:val="both"/>
        <w:rPr>
          <w:rFonts w:ascii="Montserrat" w:hAnsi="Montserrat"/>
          <w:sz w:val="22"/>
          <w:szCs w:val="22"/>
        </w:rPr>
      </w:pPr>
      <w:r w:rsidRPr="00A26DFB">
        <w:rPr>
          <w:rFonts w:ascii="Montserrat" w:hAnsi="Montserrat"/>
          <w:sz w:val="22"/>
          <w:szCs w:val="22"/>
        </w:rPr>
        <w:t>Coordinate project formulation activities.</w:t>
      </w:r>
    </w:p>
    <w:p w14:paraId="555DEE0A" w14:textId="77317002" w:rsidR="006B6F0B" w:rsidRPr="00A26DFB" w:rsidRDefault="006B6F0B" w:rsidP="006B6F0B">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Help identify mitigation opportunities and additional funding sources. </w:t>
      </w:r>
    </w:p>
    <w:p w14:paraId="23E7AFB4" w14:textId="43274A65" w:rsidR="006B6F0B" w:rsidRPr="00A26DFB" w:rsidRDefault="006B6F0B" w:rsidP="006B6F0B">
      <w:pPr>
        <w:pStyle w:val="ListParagraph"/>
        <w:numPr>
          <w:ilvl w:val="1"/>
          <w:numId w:val="14"/>
        </w:numPr>
        <w:jc w:val="both"/>
        <w:rPr>
          <w:rFonts w:ascii="Montserrat" w:hAnsi="Montserrat"/>
          <w:sz w:val="22"/>
          <w:szCs w:val="22"/>
        </w:rPr>
      </w:pPr>
      <w:r w:rsidRPr="00A26DFB">
        <w:rPr>
          <w:rFonts w:ascii="Montserrat" w:hAnsi="Montserrat"/>
          <w:sz w:val="22"/>
          <w:szCs w:val="22"/>
        </w:rPr>
        <w:t>Review project documentation for consistency with funding requirements.</w:t>
      </w:r>
    </w:p>
    <w:p w14:paraId="04E39860" w14:textId="77777777" w:rsidR="006B6F0B" w:rsidRPr="00A26DFB" w:rsidRDefault="006B6F0B" w:rsidP="006B6F0B">
      <w:pPr>
        <w:pStyle w:val="ListParagraph"/>
        <w:spacing w:before="100" w:beforeAutospacing="1" w:after="100" w:afterAutospacing="1" w:line="240" w:lineRule="auto"/>
        <w:ind w:left="1440"/>
        <w:jc w:val="both"/>
        <w:rPr>
          <w:rFonts w:ascii="Montserrat" w:hAnsi="Montserrat"/>
          <w:sz w:val="22"/>
          <w:szCs w:val="22"/>
        </w:rPr>
      </w:pPr>
    </w:p>
    <w:p w14:paraId="06C59C0A" w14:textId="77777777" w:rsidR="007326A1" w:rsidRPr="00A26DFB" w:rsidRDefault="007326A1">
      <w:pPr>
        <w:rPr>
          <w:rFonts w:ascii="Montserrat" w:hAnsi="Montserrat"/>
          <w:b/>
          <w:bCs/>
          <w:sz w:val="22"/>
          <w:szCs w:val="22"/>
        </w:rPr>
      </w:pPr>
      <w:r w:rsidRPr="00A26DFB">
        <w:rPr>
          <w:rFonts w:ascii="Montserrat" w:hAnsi="Montserrat"/>
          <w:b/>
          <w:bCs/>
          <w:sz w:val="22"/>
          <w:szCs w:val="22"/>
        </w:rPr>
        <w:br w:type="page"/>
      </w:r>
    </w:p>
    <w:p w14:paraId="49892CF6" w14:textId="36877CA5" w:rsidR="00216617" w:rsidRPr="00A26DFB" w:rsidRDefault="00216617" w:rsidP="00216617">
      <w:pPr>
        <w:pStyle w:val="ListParagraph"/>
        <w:numPr>
          <w:ilvl w:val="0"/>
          <w:numId w:val="14"/>
        </w:numPr>
        <w:jc w:val="both"/>
        <w:rPr>
          <w:rFonts w:ascii="Montserrat" w:hAnsi="Montserrat"/>
          <w:sz w:val="22"/>
          <w:szCs w:val="22"/>
        </w:rPr>
      </w:pPr>
      <w:r w:rsidRPr="00A26DFB">
        <w:rPr>
          <w:rFonts w:ascii="Montserrat" w:hAnsi="Montserrat"/>
          <w:b/>
          <w:bCs/>
          <w:sz w:val="22"/>
          <w:szCs w:val="22"/>
        </w:rPr>
        <w:lastRenderedPageBreak/>
        <w:t>Technical Support</w:t>
      </w:r>
      <w:r w:rsidRPr="00A26DFB">
        <w:rPr>
          <w:rFonts w:ascii="Montserrat" w:hAnsi="Montserrat"/>
          <w:sz w:val="22"/>
          <w:szCs w:val="22"/>
        </w:rPr>
        <w:t>:</w:t>
      </w:r>
    </w:p>
    <w:p w14:paraId="3255A489" w14:textId="49CDF05E" w:rsidR="00216617" w:rsidRPr="00A26DFB" w:rsidRDefault="4FD4F96F" w:rsidP="00216617">
      <w:pPr>
        <w:pStyle w:val="ListParagraph"/>
        <w:numPr>
          <w:ilvl w:val="1"/>
          <w:numId w:val="14"/>
        </w:numPr>
        <w:jc w:val="both"/>
        <w:rPr>
          <w:rFonts w:ascii="Montserrat" w:hAnsi="Montserrat"/>
          <w:sz w:val="22"/>
          <w:szCs w:val="22"/>
        </w:rPr>
      </w:pPr>
      <w:r w:rsidRPr="00A26DFB">
        <w:rPr>
          <w:rFonts w:ascii="Montserrat" w:hAnsi="Montserrat"/>
          <w:sz w:val="22"/>
          <w:szCs w:val="22"/>
        </w:rPr>
        <w:t>Manage</w:t>
      </w:r>
      <w:r w:rsidR="007326A1" w:rsidRPr="00A26DFB">
        <w:rPr>
          <w:rFonts w:ascii="Montserrat" w:hAnsi="Montserrat"/>
          <w:sz w:val="22"/>
          <w:szCs w:val="22"/>
        </w:rPr>
        <w:t xml:space="preserve"> </w:t>
      </w:r>
      <w:r w:rsidR="007B471A" w:rsidRPr="00A26DFB">
        <w:rPr>
          <w:rFonts w:ascii="Montserrat" w:hAnsi="Montserrat"/>
          <w:sz w:val="22"/>
          <w:szCs w:val="22"/>
        </w:rPr>
        <w:t>Requests for Reimbursement (</w:t>
      </w:r>
      <w:r w:rsidR="00A27F2D" w:rsidRPr="00A26DFB">
        <w:rPr>
          <w:rFonts w:ascii="Montserrat" w:hAnsi="Montserrat"/>
          <w:sz w:val="22"/>
          <w:szCs w:val="22"/>
        </w:rPr>
        <w:t>“</w:t>
      </w:r>
      <w:r w:rsidR="007B471A" w:rsidRPr="00A26DFB">
        <w:rPr>
          <w:rFonts w:ascii="Montserrat" w:hAnsi="Montserrat"/>
          <w:sz w:val="22"/>
          <w:szCs w:val="22"/>
        </w:rPr>
        <w:t>RFRs</w:t>
      </w:r>
      <w:r w:rsidR="00A27F2D" w:rsidRPr="00A26DFB">
        <w:rPr>
          <w:rFonts w:ascii="Montserrat" w:hAnsi="Montserrat"/>
          <w:sz w:val="22"/>
          <w:szCs w:val="22"/>
        </w:rPr>
        <w:t>”</w:t>
      </w:r>
      <w:r w:rsidR="007B471A" w:rsidRPr="00A26DFB">
        <w:rPr>
          <w:rFonts w:ascii="Montserrat" w:hAnsi="Montserrat"/>
          <w:sz w:val="22"/>
          <w:szCs w:val="22"/>
        </w:rPr>
        <w:t>),</w:t>
      </w:r>
      <w:r w:rsidR="00A24BFB" w:rsidRPr="00A26DFB">
        <w:rPr>
          <w:rFonts w:ascii="Montserrat" w:hAnsi="Montserrat"/>
          <w:sz w:val="22"/>
          <w:szCs w:val="22"/>
        </w:rPr>
        <w:t xml:space="preserve"> Request for Information(“RFIs”),</w:t>
      </w:r>
      <w:r w:rsidR="007B471A" w:rsidRPr="00A26DFB">
        <w:rPr>
          <w:rFonts w:ascii="Montserrat" w:hAnsi="Montserrat"/>
          <w:sz w:val="22"/>
          <w:szCs w:val="22"/>
        </w:rPr>
        <w:t xml:space="preserve"> Requests for Advance (</w:t>
      </w:r>
      <w:r w:rsidR="00A27F2D" w:rsidRPr="00A26DFB">
        <w:rPr>
          <w:rFonts w:ascii="Montserrat" w:hAnsi="Montserrat"/>
          <w:sz w:val="22"/>
          <w:szCs w:val="22"/>
        </w:rPr>
        <w:t>“</w:t>
      </w:r>
      <w:r w:rsidR="007B471A" w:rsidRPr="00A26DFB">
        <w:rPr>
          <w:rFonts w:ascii="Montserrat" w:hAnsi="Montserrat"/>
          <w:sz w:val="22"/>
          <w:szCs w:val="22"/>
        </w:rPr>
        <w:t>RFAs</w:t>
      </w:r>
      <w:r w:rsidR="00A27F2D" w:rsidRPr="00A26DFB">
        <w:rPr>
          <w:rFonts w:ascii="Montserrat" w:hAnsi="Montserrat"/>
          <w:sz w:val="22"/>
          <w:szCs w:val="22"/>
        </w:rPr>
        <w:t>”</w:t>
      </w:r>
      <w:r w:rsidR="007B471A" w:rsidRPr="00A26DFB">
        <w:rPr>
          <w:rFonts w:ascii="Montserrat" w:hAnsi="Montserrat"/>
          <w:sz w:val="22"/>
          <w:szCs w:val="22"/>
        </w:rPr>
        <w:t>), and Requests for Working Capital Advance (</w:t>
      </w:r>
      <w:r w:rsidR="00A27F2D" w:rsidRPr="00A26DFB">
        <w:rPr>
          <w:rFonts w:ascii="Montserrat" w:hAnsi="Montserrat"/>
          <w:sz w:val="22"/>
          <w:szCs w:val="22"/>
        </w:rPr>
        <w:t>“</w:t>
      </w:r>
      <w:r w:rsidR="007B471A" w:rsidRPr="00A26DFB">
        <w:rPr>
          <w:rFonts w:ascii="Montserrat" w:hAnsi="Montserrat"/>
          <w:sz w:val="22"/>
          <w:szCs w:val="22"/>
        </w:rPr>
        <w:t>RFCAs</w:t>
      </w:r>
      <w:r w:rsidR="00A27F2D" w:rsidRPr="00A26DFB">
        <w:rPr>
          <w:rFonts w:ascii="Montserrat" w:hAnsi="Montserrat"/>
          <w:sz w:val="22"/>
          <w:szCs w:val="22"/>
        </w:rPr>
        <w:t>”</w:t>
      </w:r>
      <w:r w:rsidR="007B471A" w:rsidRPr="00A26DFB">
        <w:rPr>
          <w:rFonts w:ascii="Montserrat" w:hAnsi="Montserrat"/>
          <w:sz w:val="22"/>
          <w:szCs w:val="22"/>
        </w:rPr>
        <w:t xml:space="preserve">). </w:t>
      </w:r>
    </w:p>
    <w:p w14:paraId="14A0AC87" w14:textId="249D893D" w:rsidR="00727F96" w:rsidRPr="00A26DFB" w:rsidRDefault="007B471A" w:rsidP="00216617">
      <w:pPr>
        <w:pStyle w:val="ListParagraph"/>
        <w:numPr>
          <w:ilvl w:val="1"/>
          <w:numId w:val="14"/>
        </w:numPr>
        <w:jc w:val="both"/>
        <w:rPr>
          <w:rFonts w:ascii="Montserrat" w:hAnsi="Montserrat"/>
          <w:sz w:val="22"/>
          <w:szCs w:val="22"/>
        </w:rPr>
      </w:pPr>
      <w:r w:rsidRPr="00A26DFB">
        <w:rPr>
          <w:rFonts w:ascii="Montserrat" w:hAnsi="Montserrat"/>
          <w:sz w:val="22"/>
          <w:szCs w:val="22"/>
        </w:rPr>
        <w:t>Provide technical assistance</w:t>
      </w:r>
      <w:r w:rsidR="00FB0C63" w:rsidRPr="00A26DFB">
        <w:rPr>
          <w:rFonts w:ascii="Montserrat" w:hAnsi="Montserrat"/>
          <w:sz w:val="22"/>
          <w:szCs w:val="22"/>
        </w:rPr>
        <w:t xml:space="preserve"> developing and/or reviewing</w:t>
      </w:r>
      <w:r w:rsidRPr="00A26DFB">
        <w:rPr>
          <w:rFonts w:ascii="Montserrat" w:hAnsi="Montserrat"/>
          <w:sz w:val="22"/>
          <w:szCs w:val="22"/>
        </w:rPr>
        <w:t xml:space="preserve"> cost and price analysis for contracts and/or transactions to justify the cost reasonableness</w:t>
      </w:r>
      <w:r w:rsidR="00727F96" w:rsidRPr="00A26DFB">
        <w:rPr>
          <w:rFonts w:ascii="Montserrat" w:hAnsi="Montserrat"/>
          <w:sz w:val="22"/>
          <w:szCs w:val="22"/>
        </w:rPr>
        <w:t xml:space="preserve">. </w:t>
      </w:r>
    </w:p>
    <w:p w14:paraId="5DA3565B" w14:textId="2ED40747" w:rsidR="00216617" w:rsidRPr="00A26DFB" w:rsidRDefault="007B471A" w:rsidP="00216617">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Provide support to </w:t>
      </w:r>
      <w:r w:rsidR="009D5065">
        <w:rPr>
          <w:rFonts w:ascii="Montserrat" w:hAnsi="Montserrat"/>
          <w:sz w:val="22"/>
          <w:szCs w:val="22"/>
        </w:rPr>
        <w:t>Authority</w:t>
      </w:r>
      <w:r w:rsidR="003132EE" w:rsidRPr="00A26DFB">
        <w:rPr>
          <w:rFonts w:ascii="Montserrat" w:hAnsi="Montserrat"/>
          <w:sz w:val="22"/>
          <w:szCs w:val="22"/>
        </w:rPr>
        <w:t xml:space="preserve">’s staff and Contractors to </w:t>
      </w:r>
      <w:r w:rsidRPr="00A26DFB">
        <w:rPr>
          <w:rFonts w:ascii="Montserrat" w:hAnsi="Montserrat"/>
          <w:sz w:val="22"/>
          <w:szCs w:val="22"/>
        </w:rPr>
        <w:t xml:space="preserve">ensure that all grant funds are properly accounted for and compliant with federal standards. </w:t>
      </w:r>
    </w:p>
    <w:p w14:paraId="012C8CFB" w14:textId="76615AB3" w:rsidR="01DF79EF" w:rsidRPr="00A26DFB" w:rsidRDefault="01DF79EF" w:rsidP="5E9C9798">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Monitor project expenditures against reimbursement activity to ensure that all eligible costs incurred by the </w:t>
      </w:r>
      <w:r w:rsidR="009D5065">
        <w:rPr>
          <w:rFonts w:ascii="Montserrat" w:hAnsi="Montserrat"/>
          <w:sz w:val="22"/>
          <w:szCs w:val="22"/>
        </w:rPr>
        <w:t>Authority</w:t>
      </w:r>
      <w:r w:rsidRPr="00A26DFB">
        <w:rPr>
          <w:rFonts w:ascii="Montserrat" w:hAnsi="Montserrat"/>
          <w:sz w:val="22"/>
          <w:szCs w:val="22"/>
        </w:rPr>
        <w:t xml:space="preserve"> are identified, documented, submitted, and actively pursued for reimbursement through the applicable RFR, RFA, RFCA, or other approved funding process.</w:t>
      </w:r>
    </w:p>
    <w:p w14:paraId="52725E99" w14:textId="5AA4100A" w:rsidR="00727F96" w:rsidRPr="00A26DFB" w:rsidRDefault="007B471A" w:rsidP="00216617">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Provide the necessary training to </w:t>
      </w:r>
      <w:r w:rsidR="003132EE" w:rsidRPr="00A26DFB">
        <w:rPr>
          <w:rFonts w:ascii="Montserrat" w:hAnsi="Montserrat"/>
          <w:sz w:val="22"/>
          <w:szCs w:val="22"/>
        </w:rPr>
        <w:t xml:space="preserve">the </w:t>
      </w:r>
      <w:r w:rsidR="009D5065">
        <w:rPr>
          <w:rFonts w:ascii="Montserrat" w:hAnsi="Montserrat"/>
          <w:sz w:val="22"/>
          <w:szCs w:val="22"/>
        </w:rPr>
        <w:t>Authority</w:t>
      </w:r>
      <w:r w:rsidRPr="00A26DFB">
        <w:rPr>
          <w:rFonts w:ascii="Montserrat" w:hAnsi="Montserrat"/>
          <w:sz w:val="22"/>
          <w:szCs w:val="22"/>
        </w:rPr>
        <w:t xml:space="preserve"> related to all grant activities.</w:t>
      </w:r>
    </w:p>
    <w:p w14:paraId="3A6D7989" w14:textId="77777777" w:rsidR="00727F96" w:rsidRPr="00A26DFB" w:rsidRDefault="007B471A" w:rsidP="00727F96">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Provide recommendations and technical assistance to maximize the quality of project execution and impact by supporting the administration, management, and development of strategies or ideas. </w:t>
      </w:r>
    </w:p>
    <w:p w14:paraId="49762E16" w14:textId="19325181" w:rsidR="007F00C7" w:rsidRPr="00A26DFB" w:rsidRDefault="007F00C7" w:rsidP="00727F96">
      <w:pPr>
        <w:pStyle w:val="ListParagraph"/>
        <w:numPr>
          <w:ilvl w:val="1"/>
          <w:numId w:val="14"/>
        </w:numPr>
        <w:jc w:val="both"/>
        <w:rPr>
          <w:rFonts w:ascii="Montserrat" w:hAnsi="Montserrat"/>
          <w:sz w:val="22"/>
          <w:szCs w:val="22"/>
        </w:rPr>
      </w:pPr>
      <w:r w:rsidRPr="00A26DFB">
        <w:rPr>
          <w:rFonts w:ascii="Montserrat" w:hAnsi="Montserrat"/>
          <w:sz w:val="22"/>
          <w:szCs w:val="22"/>
        </w:rPr>
        <w:t>Provide technical assistance, expert guidance, and recommendations in the following areas:</w:t>
      </w:r>
    </w:p>
    <w:p w14:paraId="237A2088" w14:textId="77777777" w:rsidR="00727F96" w:rsidRPr="00A26DFB" w:rsidRDefault="007B471A" w:rsidP="00727F96">
      <w:pPr>
        <w:pStyle w:val="ListParagraph"/>
        <w:numPr>
          <w:ilvl w:val="2"/>
          <w:numId w:val="14"/>
        </w:numPr>
        <w:jc w:val="both"/>
        <w:rPr>
          <w:rFonts w:ascii="Montserrat" w:hAnsi="Montserrat"/>
          <w:sz w:val="22"/>
          <w:szCs w:val="22"/>
        </w:rPr>
      </w:pPr>
      <w:r w:rsidRPr="00A26DFB">
        <w:rPr>
          <w:rFonts w:ascii="Montserrat" w:hAnsi="Montserrat"/>
          <w:sz w:val="22"/>
          <w:szCs w:val="22"/>
        </w:rPr>
        <w:t xml:space="preserve">FEMA, HUD, Section 428, Hazard Mitigation measures, and other federal disaster grant and assistance programs. </w:t>
      </w:r>
    </w:p>
    <w:p w14:paraId="5B8D45AA" w14:textId="4A9477CD" w:rsidR="009316D6" w:rsidRPr="00A26DFB" w:rsidRDefault="009316D6" w:rsidP="009316D6">
      <w:pPr>
        <w:pStyle w:val="ListParagraph"/>
        <w:numPr>
          <w:ilvl w:val="0"/>
          <w:numId w:val="14"/>
        </w:numPr>
        <w:spacing w:before="240"/>
        <w:contextualSpacing w:val="0"/>
        <w:jc w:val="both"/>
        <w:rPr>
          <w:rFonts w:ascii="Montserrat" w:hAnsi="Montserrat"/>
          <w:b/>
          <w:bCs/>
          <w:sz w:val="22"/>
          <w:szCs w:val="22"/>
        </w:rPr>
      </w:pPr>
      <w:r w:rsidRPr="00A26DFB">
        <w:rPr>
          <w:rFonts w:ascii="Montserrat" w:hAnsi="Montserrat"/>
          <w:b/>
          <w:bCs/>
          <w:sz w:val="22"/>
          <w:szCs w:val="22"/>
        </w:rPr>
        <w:t>Grant Overview and Compliance</w:t>
      </w:r>
    </w:p>
    <w:p w14:paraId="429B1FF3" w14:textId="68C8B3EC" w:rsidR="006B6F0B" w:rsidRPr="00A26DFB" w:rsidRDefault="006B6F0B" w:rsidP="006B6F0B">
      <w:pPr>
        <w:pStyle w:val="ListParagraph"/>
        <w:numPr>
          <w:ilvl w:val="1"/>
          <w:numId w:val="14"/>
        </w:numPr>
        <w:jc w:val="both"/>
        <w:rPr>
          <w:rFonts w:ascii="Montserrat" w:hAnsi="Montserrat"/>
          <w:sz w:val="22"/>
          <w:szCs w:val="22"/>
        </w:rPr>
      </w:pPr>
      <w:r w:rsidRPr="00A26DFB">
        <w:rPr>
          <w:rFonts w:ascii="Montserrat" w:hAnsi="Montserrat"/>
          <w:sz w:val="22"/>
          <w:szCs w:val="22"/>
        </w:rPr>
        <w:t>Monitor project obligation activities and funding allocations.</w:t>
      </w:r>
    </w:p>
    <w:p w14:paraId="65037B84" w14:textId="4A65818D" w:rsidR="006B6F0B" w:rsidRPr="00A26DFB" w:rsidRDefault="006B6F0B" w:rsidP="006B6F0B">
      <w:pPr>
        <w:pStyle w:val="ListParagraph"/>
        <w:numPr>
          <w:ilvl w:val="1"/>
          <w:numId w:val="14"/>
        </w:numPr>
        <w:jc w:val="both"/>
        <w:rPr>
          <w:rFonts w:ascii="Montserrat" w:hAnsi="Montserrat"/>
          <w:sz w:val="22"/>
          <w:szCs w:val="22"/>
        </w:rPr>
      </w:pPr>
      <w:r w:rsidRPr="00A26DFB">
        <w:rPr>
          <w:rFonts w:ascii="Montserrat" w:hAnsi="Montserrat"/>
          <w:sz w:val="22"/>
          <w:szCs w:val="22"/>
        </w:rPr>
        <w:t xml:space="preserve">Help the </w:t>
      </w:r>
      <w:r w:rsidR="009D5065">
        <w:rPr>
          <w:rFonts w:ascii="Montserrat" w:hAnsi="Montserrat"/>
          <w:sz w:val="22"/>
          <w:szCs w:val="22"/>
        </w:rPr>
        <w:t>Authority</w:t>
      </w:r>
      <w:r w:rsidRPr="00A26DFB">
        <w:rPr>
          <w:rFonts w:ascii="Montserrat" w:hAnsi="Montserrat"/>
          <w:sz w:val="22"/>
          <w:szCs w:val="22"/>
        </w:rPr>
        <w:t xml:space="preserve"> </w:t>
      </w:r>
      <w:r w:rsidR="00A26DFB" w:rsidRPr="00A26DFB">
        <w:rPr>
          <w:rFonts w:ascii="Montserrat" w:hAnsi="Montserrat"/>
          <w:sz w:val="22"/>
          <w:szCs w:val="22"/>
        </w:rPr>
        <w:t xml:space="preserve">with </w:t>
      </w:r>
      <w:r w:rsidRPr="00A26DFB">
        <w:rPr>
          <w:rFonts w:ascii="Montserrat" w:hAnsi="Montserrat"/>
          <w:sz w:val="22"/>
          <w:szCs w:val="22"/>
        </w:rPr>
        <w:t>transitioning projects from obligation to implementation.</w:t>
      </w:r>
    </w:p>
    <w:p w14:paraId="3AC2F41E" w14:textId="791CC9C3" w:rsidR="7F2866A2" w:rsidRPr="00A26DFB" w:rsidRDefault="7F2866A2" w:rsidP="5E9C9798">
      <w:pPr>
        <w:pStyle w:val="ListParagraph"/>
        <w:numPr>
          <w:ilvl w:val="1"/>
          <w:numId w:val="14"/>
        </w:numPr>
        <w:jc w:val="both"/>
        <w:rPr>
          <w:rFonts w:ascii="Montserrat" w:hAnsi="Montserrat"/>
          <w:sz w:val="22"/>
          <w:szCs w:val="22"/>
        </w:rPr>
      </w:pPr>
      <w:r w:rsidRPr="00A26DFB">
        <w:rPr>
          <w:rFonts w:ascii="Montserrat" w:hAnsi="Montserrat"/>
          <w:sz w:val="22"/>
          <w:szCs w:val="22"/>
        </w:rPr>
        <w:t>Monitor and manage all RFIs from FEMA and COR3</w:t>
      </w:r>
    </w:p>
    <w:p w14:paraId="6F46DCFF" w14:textId="7BDC5C93" w:rsidR="006B6F0B" w:rsidRPr="00A26DFB" w:rsidRDefault="006B6F0B" w:rsidP="006B6F0B">
      <w:pPr>
        <w:pStyle w:val="ListParagraph"/>
        <w:numPr>
          <w:ilvl w:val="0"/>
          <w:numId w:val="23"/>
        </w:numPr>
        <w:jc w:val="both"/>
        <w:rPr>
          <w:rFonts w:ascii="Montserrat" w:hAnsi="Montserrat"/>
          <w:sz w:val="22"/>
          <w:szCs w:val="22"/>
        </w:rPr>
      </w:pPr>
      <w:r w:rsidRPr="00A26DFB">
        <w:rPr>
          <w:rFonts w:ascii="Montserrat" w:hAnsi="Montserrat"/>
          <w:sz w:val="22"/>
          <w:szCs w:val="22"/>
        </w:rPr>
        <w:t>Review funding determinations and award documentation.</w:t>
      </w:r>
    </w:p>
    <w:p w14:paraId="27936CC9" w14:textId="07875EA7" w:rsidR="0038123F" w:rsidRPr="00A26DFB" w:rsidRDefault="0038123F" w:rsidP="006B6F0B">
      <w:pPr>
        <w:pStyle w:val="ListParagraph"/>
        <w:numPr>
          <w:ilvl w:val="0"/>
          <w:numId w:val="23"/>
        </w:numPr>
        <w:jc w:val="both"/>
        <w:rPr>
          <w:rFonts w:ascii="Montserrat" w:hAnsi="Montserrat"/>
          <w:sz w:val="22"/>
          <w:szCs w:val="22"/>
        </w:rPr>
      </w:pPr>
      <w:r w:rsidRPr="00A26DFB">
        <w:rPr>
          <w:rFonts w:ascii="Montserrat" w:hAnsi="Montserrat"/>
          <w:sz w:val="22"/>
          <w:szCs w:val="22"/>
        </w:rPr>
        <w:t>Reconcile project expenditures, obligations, and reimbursements.</w:t>
      </w:r>
    </w:p>
    <w:p w14:paraId="3CED9CD3" w14:textId="11CE47FB" w:rsidR="0038123F" w:rsidRPr="00A26DFB" w:rsidRDefault="0038123F" w:rsidP="006B6F0B">
      <w:pPr>
        <w:pStyle w:val="ListParagraph"/>
        <w:numPr>
          <w:ilvl w:val="0"/>
          <w:numId w:val="23"/>
        </w:numPr>
        <w:jc w:val="both"/>
        <w:rPr>
          <w:rFonts w:ascii="Montserrat" w:hAnsi="Montserrat"/>
          <w:sz w:val="22"/>
          <w:szCs w:val="22"/>
        </w:rPr>
      </w:pPr>
      <w:r w:rsidRPr="00A26DFB">
        <w:rPr>
          <w:rFonts w:ascii="Montserrat" w:hAnsi="Montserrat"/>
          <w:sz w:val="22"/>
          <w:szCs w:val="22"/>
        </w:rPr>
        <w:t xml:space="preserve">Coordinate final closeout reviews with funding agencies. </w:t>
      </w:r>
    </w:p>
    <w:p w14:paraId="303ABDB1" w14:textId="77777777" w:rsidR="009316D6" w:rsidRPr="00A26DFB" w:rsidRDefault="0038123F" w:rsidP="0037515F">
      <w:pPr>
        <w:pStyle w:val="ListParagraph"/>
        <w:numPr>
          <w:ilvl w:val="0"/>
          <w:numId w:val="23"/>
        </w:numPr>
        <w:jc w:val="both"/>
        <w:rPr>
          <w:rFonts w:ascii="Montserrat" w:hAnsi="Montserrat"/>
          <w:sz w:val="22"/>
          <w:szCs w:val="22"/>
        </w:rPr>
      </w:pPr>
      <w:r w:rsidRPr="00A26DFB">
        <w:rPr>
          <w:rFonts w:ascii="Montserrat" w:hAnsi="Montserrat"/>
          <w:sz w:val="22"/>
          <w:szCs w:val="22"/>
        </w:rPr>
        <w:t>Assist in resolving outstanding grant issues</w:t>
      </w:r>
      <w:r w:rsidR="006B6F0B" w:rsidRPr="00A26DFB">
        <w:rPr>
          <w:rFonts w:ascii="Montserrat" w:hAnsi="Montserrat"/>
          <w:sz w:val="22"/>
          <w:szCs w:val="22"/>
        </w:rPr>
        <w:t>.</w:t>
      </w:r>
    </w:p>
    <w:p w14:paraId="63646BDB" w14:textId="77777777" w:rsidR="009316D6" w:rsidRPr="00A26DFB" w:rsidRDefault="0037515F" w:rsidP="0037515F">
      <w:pPr>
        <w:pStyle w:val="ListParagraph"/>
        <w:numPr>
          <w:ilvl w:val="0"/>
          <w:numId w:val="23"/>
        </w:numPr>
        <w:jc w:val="both"/>
        <w:rPr>
          <w:rFonts w:ascii="Montserrat" w:hAnsi="Montserrat"/>
          <w:sz w:val="22"/>
          <w:szCs w:val="22"/>
        </w:rPr>
      </w:pPr>
      <w:r w:rsidRPr="00A26DFB">
        <w:rPr>
          <w:rFonts w:ascii="Montserrat" w:hAnsi="Montserrat"/>
          <w:sz w:val="22"/>
          <w:szCs w:val="22"/>
        </w:rPr>
        <w:t>Monitor compliance with grant award conditions.</w:t>
      </w:r>
    </w:p>
    <w:p w14:paraId="41D1E9AE" w14:textId="77777777" w:rsidR="009316D6" w:rsidRPr="00A26DFB" w:rsidRDefault="0037515F" w:rsidP="0037515F">
      <w:pPr>
        <w:pStyle w:val="ListParagraph"/>
        <w:numPr>
          <w:ilvl w:val="0"/>
          <w:numId w:val="23"/>
        </w:numPr>
        <w:jc w:val="both"/>
        <w:rPr>
          <w:rFonts w:ascii="Montserrat" w:hAnsi="Montserrat"/>
          <w:sz w:val="22"/>
          <w:szCs w:val="22"/>
        </w:rPr>
      </w:pPr>
      <w:r w:rsidRPr="00A26DFB">
        <w:rPr>
          <w:rFonts w:ascii="Montserrat" w:hAnsi="Montserrat"/>
          <w:sz w:val="22"/>
          <w:szCs w:val="22"/>
        </w:rPr>
        <w:t>Track project expenditures, schedules, obligations, and performance.</w:t>
      </w:r>
    </w:p>
    <w:p w14:paraId="385F5D1D" w14:textId="77777777" w:rsidR="009316D6" w:rsidRPr="00A26DFB" w:rsidRDefault="0037515F" w:rsidP="0037515F">
      <w:pPr>
        <w:pStyle w:val="ListParagraph"/>
        <w:numPr>
          <w:ilvl w:val="0"/>
          <w:numId w:val="23"/>
        </w:numPr>
        <w:jc w:val="both"/>
        <w:rPr>
          <w:rFonts w:ascii="Montserrat" w:hAnsi="Montserrat"/>
          <w:sz w:val="22"/>
          <w:szCs w:val="22"/>
        </w:rPr>
      </w:pPr>
      <w:r w:rsidRPr="00A26DFB">
        <w:rPr>
          <w:rFonts w:ascii="Montserrat" w:hAnsi="Montserrat"/>
          <w:sz w:val="22"/>
          <w:szCs w:val="22"/>
        </w:rPr>
        <w:t>Prepare requests for time extensions, scope changes, budget revisions, improved projects, alternate projects, and other amendments.</w:t>
      </w:r>
    </w:p>
    <w:p w14:paraId="7BEAD53A" w14:textId="2AB19D76" w:rsidR="009316D6" w:rsidRPr="00A26DFB" w:rsidRDefault="0037515F" w:rsidP="009316D6">
      <w:pPr>
        <w:pStyle w:val="ListParagraph"/>
        <w:numPr>
          <w:ilvl w:val="0"/>
          <w:numId w:val="23"/>
        </w:numPr>
        <w:jc w:val="both"/>
        <w:rPr>
          <w:rFonts w:ascii="Montserrat" w:hAnsi="Montserrat"/>
          <w:sz w:val="22"/>
          <w:szCs w:val="22"/>
        </w:rPr>
      </w:pPr>
      <w:r w:rsidRPr="00A26DFB">
        <w:rPr>
          <w:rFonts w:ascii="Montserrat" w:hAnsi="Montserrat"/>
          <w:sz w:val="22"/>
          <w:szCs w:val="22"/>
        </w:rPr>
        <w:t>Monitor amendment approvals and implementation.</w:t>
      </w:r>
    </w:p>
    <w:p w14:paraId="5BEC8F3B" w14:textId="6616C5E9"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t>Monitor compliance with federal, state, and local requirements.</w:t>
      </w:r>
    </w:p>
    <w:p w14:paraId="1D3F9FEE" w14:textId="6292897E"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t>Maintain grant administration files and records.</w:t>
      </w:r>
    </w:p>
    <w:p w14:paraId="2CE72A9B" w14:textId="73C6ECF4"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lastRenderedPageBreak/>
        <w:t xml:space="preserve">Prepare </w:t>
      </w:r>
      <w:r w:rsidR="282A7ED3" w:rsidRPr="00A26DFB">
        <w:rPr>
          <w:rFonts w:ascii="Montserrat" w:hAnsi="Montserrat"/>
          <w:sz w:val="22"/>
          <w:szCs w:val="22"/>
        </w:rPr>
        <w:t xml:space="preserve">and manage </w:t>
      </w:r>
      <w:r w:rsidR="00DE2506" w:rsidRPr="00A26DFB">
        <w:rPr>
          <w:rFonts w:ascii="Montserrat" w:hAnsi="Montserrat"/>
          <w:sz w:val="22"/>
          <w:szCs w:val="22"/>
        </w:rPr>
        <w:t>Quart</w:t>
      </w:r>
      <w:r w:rsidR="00F44633" w:rsidRPr="00A26DFB">
        <w:rPr>
          <w:rFonts w:ascii="Montserrat" w:hAnsi="Montserrat"/>
          <w:sz w:val="22"/>
          <w:szCs w:val="22"/>
        </w:rPr>
        <w:t>er</w:t>
      </w:r>
      <w:r w:rsidR="009B5151" w:rsidRPr="00A26DFB">
        <w:rPr>
          <w:rFonts w:ascii="Montserrat" w:hAnsi="Montserrat"/>
          <w:sz w:val="22"/>
          <w:szCs w:val="22"/>
        </w:rPr>
        <w:t>ly Progr</w:t>
      </w:r>
      <w:r w:rsidR="005E17F4" w:rsidRPr="00A26DFB">
        <w:rPr>
          <w:rFonts w:ascii="Montserrat" w:hAnsi="Montserrat"/>
          <w:sz w:val="22"/>
          <w:szCs w:val="22"/>
        </w:rPr>
        <w:t>ess Report</w:t>
      </w:r>
      <w:r w:rsidR="00DA5E36" w:rsidRPr="00A26DFB">
        <w:rPr>
          <w:rFonts w:ascii="Montserrat" w:hAnsi="Montserrat"/>
          <w:sz w:val="22"/>
          <w:szCs w:val="22"/>
        </w:rPr>
        <w:t xml:space="preserve"> (</w:t>
      </w:r>
      <w:r w:rsidR="282A7ED3" w:rsidRPr="00A26DFB">
        <w:rPr>
          <w:rFonts w:ascii="Montserrat" w:hAnsi="Montserrat"/>
          <w:sz w:val="22"/>
          <w:szCs w:val="22"/>
        </w:rPr>
        <w:t>QPR</w:t>
      </w:r>
      <w:r w:rsidR="00777F3D" w:rsidRPr="00A26DFB">
        <w:rPr>
          <w:rFonts w:ascii="Montserrat" w:hAnsi="Montserrat"/>
          <w:sz w:val="22"/>
          <w:szCs w:val="22"/>
        </w:rPr>
        <w:t>s</w:t>
      </w:r>
      <w:r w:rsidR="008A7EB3" w:rsidRPr="00A26DFB">
        <w:rPr>
          <w:rFonts w:ascii="Montserrat" w:hAnsi="Montserrat"/>
          <w:sz w:val="22"/>
          <w:szCs w:val="22"/>
        </w:rPr>
        <w:t>)</w:t>
      </w:r>
      <w:r w:rsidR="282A7ED3" w:rsidRPr="00A26DFB">
        <w:rPr>
          <w:rFonts w:ascii="Montserrat" w:hAnsi="Montserrat"/>
          <w:sz w:val="22"/>
          <w:szCs w:val="22"/>
        </w:rPr>
        <w:t xml:space="preserve">, </w:t>
      </w:r>
      <w:r w:rsidR="00DF53E3" w:rsidRPr="00A26DFB">
        <w:rPr>
          <w:rFonts w:ascii="Montserrat" w:hAnsi="Montserrat"/>
          <w:sz w:val="22"/>
          <w:szCs w:val="22"/>
        </w:rPr>
        <w:t>and a</w:t>
      </w:r>
      <w:r w:rsidR="00353693" w:rsidRPr="00A26DFB">
        <w:rPr>
          <w:rFonts w:ascii="Montserrat" w:hAnsi="Montserrat"/>
          <w:sz w:val="22"/>
          <w:szCs w:val="22"/>
        </w:rPr>
        <w:t>ny other</w:t>
      </w:r>
      <w:r w:rsidR="001F6F7F" w:rsidRPr="00A26DFB">
        <w:rPr>
          <w:rFonts w:ascii="Montserrat" w:hAnsi="Montserrat"/>
          <w:sz w:val="22"/>
          <w:szCs w:val="22"/>
        </w:rPr>
        <w:t xml:space="preserve"> </w:t>
      </w:r>
      <w:r w:rsidRPr="00A26DFB">
        <w:rPr>
          <w:rFonts w:ascii="Montserrat" w:hAnsi="Montserrat"/>
          <w:sz w:val="22"/>
          <w:szCs w:val="22"/>
        </w:rPr>
        <w:t>monthly, quarterly, annual, and special reports.</w:t>
      </w:r>
    </w:p>
    <w:p w14:paraId="3B5A382D" w14:textId="70052D3E"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t>Track reporting deadlines and compliance requirements.</w:t>
      </w:r>
    </w:p>
    <w:p w14:paraId="0F29F536" w14:textId="4FEBB3EB"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t>Support monitoring visits and compliance reviews.</w:t>
      </w:r>
    </w:p>
    <w:p w14:paraId="7670F470" w14:textId="77777777" w:rsidR="009316D6" w:rsidRPr="00A26DFB" w:rsidRDefault="009316D6" w:rsidP="009316D6">
      <w:pPr>
        <w:pStyle w:val="ListParagraph"/>
        <w:numPr>
          <w:ilvl w:val="0"/>
          <w:numId w:val="23"/>
        </w:numPr>
        <w:jc w:val="both"/>
        <w:rPr>
          <w:rFonts w:ascii="Montserrat" w:hAnsi="Montserrat"/>
          <w:sz w:val="22"/>
          <w:szCs w:val="22"/>
        </w:rPr>
      </w:pPr>
      <w:r w:rsidRPr="00A26DFB">
        <w:rPr>
          <w:rFonts w:ascii="Montserrat" w:hAnsi="Montserrat"/>
          <w:sz w:val="22"/>
          <w:szCs w:val="22"/>
        </w:rPr>
        <w:t xml:space="preserve">Develop corrective action plans when necessary. </w:t>
      </w:r>
    </w:p>
    <w:p w14:paraId="089AD953" w14:textId="77777777" w:rsidR="00EA088B" w:rsidRPr="00A26DFB" w:rsidRDefault="00EA088B" w:rsidP="009316D6">
      <w:pPr>
        <w:pStyle w:val="ListParagraph"/>
        <w:ind w:left="1440"/>
        <w:jc w:val="both"/>
        <w:rPr>
          <w:rFonts w:ascii="Montserrat" w:hAnsi="Montserrat"/>
          <w:sz w:val="22"/>
          <w:szCs w:val="22"/>
        </w:rPr>
      </w:pPr>
    </w:p>
    <w:p w14:paraId="662C957D" w14:textId="69B2B836" w:rsidR="00EA088B" w:rsidRPr="00A26DFB" w:rsidRDefault="009316D6" w:rsidP="009316D6">
      <w:pPr>
        <w:pStyle w:val="ListParagraph"/>
        <w:numPr>
          <w:ilvl w:val="0"/>
          <w:numId w:val="14"/>
        </w:numPr>
        <w:jc w:val="both"/>
        <w:rPr>
          <w:rFonts w:ascii="Montserrat" w:hAnsi="Montserrat"/>
          <w:b/>
          <w:bCs/>
          <w:sz w:val="22"/>
          <w:szCs w:val="22"/>
        </w:rPr>
      </w:pPr>
      <w:r w:rsidRPr="00A26DFB">
        <w:rPr>
          <w:rFonts w:ascii="Montserrat" w:hAnsi="Montserrat"/>
          <w:b/>
          <w:bCs/>
          <w:sz w:val="22"/>
          <w:szCs w:val="22"/>
        </w:rPr>
        <w:t>Reimbursement and Financial Management</w:t>
      </w:r>
    </w:p>
    <w:p w14:paraId="4D56859F" w14:textId="77777777" w:rsidR="009316D6" w:rsidRPr="00A26DFB" w:rsidRDefault="00EA088B" w:rsidP="00EA088B">
      <w:pPr>
        <w:pStyle w:val="ListParagraph"/>
        <w:numPr>
          <w:ilvl w:val="1"/>
          <w:numId w:val="14"/>
        </w:numPr>
        <w:jc w:val="both"/>
        <w:rPr>
          <w:rFonts w:ascii="Montserrat" w:hAnsi="Montserrat"/>
          <w:sz w:val="22"/>
          <w:szCs w:val="22"/>
        </w:rPr>
      </w:pPr>
      <w:r w:rsidRPr="00A26DFB">
        <w:rPr>
          <w:rFonts w:ascii="Montserrat" w:hAnsi="Montserrat"/>
          <w:sz w:val="22"/>
          <w:szCs w:val="22"/>
        </w:rPr>
        <w:t>Prepare reimbursement requests and supporting documentation.</w:t>
      </w:r>
    </w:p>
    <w:p w14:paraId="46173F45" w14:textId="77777777" w:rsidR="009316D6" w:rsidRPr="00A26DFB" w:rsidRDefault="00EA088B" w:rsidP="00EA088B">
      <w:pPr>
        <w:pStyle w:val="ListParagraph"/>
        <w:numPr>
          <w:ilvl w:val="1"/>
          <w:numId w:val="14"/>
        </w:numPr>
        <w:jc w:val="both"/>
        <w:rPr>
          <w:rFonts w:ascii="Montserrat" w:hAnsi="Montserrat"/>
          <w:sz w:val="22"/>
          <w:szCs w:val="22"/>
        </w:rPr>
      </w:pPr>
      <w:r w:rsidRPr="00A26DFB">
        <w:rPr>
          <w:rFonts w:ascii="Montserrat" w:hAnsi="Montserrat"/>
          <w:sz w:val="22"/>
          <w:szCs w:val="22"/>
        </w:rPr>
        <w:t>Review costs for eligibility and compliance.</w:t>
      </w:r>
    </w:p>
    <w:p w14:paraId="22E41CD9" w14:textId="77777777" w:rsidR="009316D6" w:rsidRPr="00A26DFB" w:rsidRDefault="00EA088B" w:rsidP="00EA088B">
      <w:pPr>
        <w:pStyle w:val="ListParagraph"/>
        <w:numPr>
          <w:ilvl w:val="1"/>
          <w:numId w:val="14"/>
        </w:numPr>
        <w:jc w:val="both"/>
        <w:rPr>
          <w:rFonts w:ascii="Montserrat" w:hAnsi="Montserrat"/>
          <w:sz w:val="22"/>
          <w:szCs w:val="22"/>
        </w:rPr>
      </w:pPr>
      <w:r w:rsidRPr="00A26DFB">
        <w:rPr>
          <w:rFonts w:ascii="Montserrat" w:hAnsi="Montserrat"/>
          <w:sz w:val="22"/>
          <w:szCs w:val="22"/>
        </w:rPr>
        <w:t>Monitor expenditures, obligations, and funding balances.</w:t>
      </w:r>
    </w:p>
    <w:p w14:paraId="65ABD95B" w14:textId="77777777" w:rsidR="009316D6" w:rsidRPr="00A26DFB" w:rsidRDefault="00EA088B" w:rsidP="00EA088B">
      <w:pPr>
        <w:pStyle w:val="ListParagraph"/>
        <w:numPr>
          <w:ilvl w:val="1"/>
          <w:numId w:val="14"/>
        </w:numPr>
        <w:jc w:val="both"/>
        <w:rPr>
          <w:rFonts w:ascii="Montserrat" w:hAnsi="Montserrat"/>
          <w:sz w:val="22"/>
          <w:szCs w:val="22"/>
        </w:rPr>
      </w:pPr>
      <w:r w:rsidRPr="00A26DFB">
        <w:rPr>
          <w:rFonts w:ascii="Montserrat" w:hAnsi="Montserrat"/>
          <w:sz w:val="22"/>
          <w:szCs w:val="22"/>
        </w:rPr>
        <w:t>Support financial reconciliation and reporting activities.</w:t>
      </w:r>
    </w:p>
    <w:p w14:paraId="1825FBD7" w14:textId="4D1E0100" w:rsidR="00EA088B" w:rsidRPr="00A26DFB" w:rsidRDefault="00EA088B" w:rsidP="00EA088B">
      <w:pPr>
        <w:pStyle w:val="ListParagraph"/>
        <w:numPr>
          <w:ilvl w:val="1"/>
          <w:numId w:val="14"/>
        </w:numPr>
        <w:jc w:val="both"/>
        <w:rPr>
          <w:rFonts w:ascii="Montserrat" w:hAnsi="Montserrat"/>
          <w:sz w:val="22"/>
          <w:szCs w:val="22"/>
        </w:rPr>
      </w:pPr>
      <w:r w:rsidRPr="00A26DFB">
        <w:rPr>
          <w:rFonts w:ascii="Montserrat" w:hAnsi="Montserrat"/>
          <w:sz w:val="22"/>
          <w:szCs w:val="22"/>
        </w:rPr>
        <w:t>Track cost share requirements and funding utilization.</w:t>
      </w:r>
    </w:p>
    <w:p w14:paraId="47D5C09E" w14:textId="616C3884" w:rsidR="00EA088B" w:rsidRPr="00A26DFB" w:rsidRDefault="004C232E" w:rsidP="00EA088B">
      <w:pPr>
        <w:pStyle w:val="ListParagraph"/>
        <w:numPr>
          <w:ilvl w:val="0"/>
          <w:numId w:val="14"/>
        </w:numPr>
        <w:spacing w:before="240"/>
        <w:contextualSpacing w:val="0"/>
        <w:jc w:val="both"/>
        <w:rPr>
          <w:rFonts w:ascii="Montserrat" w:hAnsi="Montserrat"/>
          <w:b/>
          <w:bCs/>
          <w:sz w:val="22"/>
          <w:szCs w:val="22"/>
        </w:rPr>
      </w:pPr>
      <w:r w:rsidRPr="00A26DFB">
        <w:rPr>
          <w:rFonts w:ascii="Montserrat" w:hAnsi="Montserrat"/>
          <w:b/>
          <w:bCs/>
          <w:sz w:val="22"/>
          <w:szCs w:val="22"/>
        </w:rPr>
        <w:t xml:space="preserve">Closeout </w:t>
      </w:r>
    </w:p>
    <w:p w14:paraId="4E3F47D7" w14:textId="77777777" w:rsidR="004C232E" w:rsidRPr="00A26DFB" w:rsidRDefault="00EA088B" w:rsidP="00EA088B">
      <w:pPr>
        <w:pStyle w:val="ListParagraph"/>
        <w:numPr>
          <w:ilvl w:val="1"/>
          <w:numId w:val="14"/>
        </w:numPr>
        <w:spacing w:after="0"/>
        <w:contextualSpacing w:val="0"/>
        <w:jc w:val="both"/>
        <w:rPr>
          <w:rFonts w:ascii="Montserrat" w:hAnsi="Montserrat"/>
          <w:b/>
          <w:bCs/>
          <w:sz w:val="22"/>
          <w:szCs w:val="22"/>
        </w:rPr>
      </w:pPr>
      <w:r w:rsidRPr="00A26DFB">
        <w:rPr>
          <w:rFonts w:ascii="Montserrat" w:hAnsi="Montserrat"/>
          <w:sz w:val="22"/>
          <w:szCs w:val="22"/>
        </w:rPr>
        <w:t>Reconcile project expenditures, obligations, and reimbursements.</w:t>
      </w:r>
    </w:p>
    <w:p w14:paraId="1624483F" w14:textId="77777777" w:rsidR="004725F5" w:rsidRPr="00A26DFB" w:rsidRDefault="00EA088B" w:rsidP="00EA088B">
      <w:pPr>
        <w:pStyle w:val="ListParagraph"/>
        <w:numPr>
          <w:ilvl w:val="1"/>
          <w:numId w:val="14"/>
        </w:numPr>
        <w:spacing w:after="0"/>
        <w:contextualSpacing w:val="0"/>
        <w:jc w:val="both"/>
        <w:rPr>
          <w:rFonts w:ascii="Montserrat" w:hAnsi="Montserrat"/>
          <w:b/>
          <w:bCs/>
          <w:sz w:val="22"/>
          <w:szCs w:val="22"/>
        </w:rPr>
      </w:pPr>
      <w:r w:rsidRPr="00A26DFB">
        <w:rPr>
          <w:rFonts w:ascii="Montserrat" w:hAnsi="Montserrat"/>
          <w:sz w:val="22"/>
          <w:szCs w:val="22"/>
        </w:rPr>
        <w:t>Verify compliance with all grant requirements and award conditions.</w:t>
      </w:r>
    </w:p>
    <w:p w14:paraId="0E7D8D0D" w14:textId="77777777" w:rsidR="004725F5" w:rsidRPr="00A26DFB" w:rsidRDefault="00EA088B" w:rsidP="00EA088B">
      <w:pPr>
        <w:pStyle w:val="ListParagraph"/>
        <w:numPr>
          <w:ilvl w:val="1"/>
          <w:numId w:val="14"/>
        </w:numPr>
        <w:spacing w:after="0"/>
        <w:contextualSpacing w:val="0"/>
        <w:jc w:val="both"/>
        <w:rPr>
          <w:rFonts w:ascii="Montserrat" w:hAnsi="Montserrat"/>
          <w:b/>
          <w:bCs/>
          <w:sz w:val="22"/>
          <w:szCs w:val="22"/>
        </w:rPr>
      </w:pPr>
      <w:r w:rsidRPr="00A26DFB">
        <w:rPr>
          <w:rFonts w:ascii="Montserrat" w:hAnsi="Montserrat"/>
          <w:sz w:val="22"/>
          <w:szCs w:val="22"/>
        </w:rPr>
        <w:t>Prepare and submit grant closeout documentation.</w:t>
      </w:r>
    </w:p>
    <w:p w14:paraId="32FBFA58" w14:textId="77777777" w:rsidR="004725F5" w:rsidRPr="00A26DFB" w:rsidRDefault="00EA088B" w:rsidP="00EA088B">
      <w:pPr>
        <w:pStyle w:val="ListParagraph"/>
        <w:numPr>
          <w:ilvl w:val="1"/>
          <w:numId w:val="14"/>
        </w:numPr>
        <w:spacing w:after="0"/>
        <w:contextualSpacing w:val="0"/>
        <w:jc w:val="both"/>
        <w:rPr>
          <w:rFonts w:ascii="Montserrat" w:hAnsi="Montserrat"/>
          <w:b/>
          <w:bCs/>
          <w:sz w:val="22"/>
          <w:szCs w:val="22"/>
        </w:rPr>
      </w:pPr>
      <w:r w:rsidRPr="00A26DFB">
        <w:rPr>
          <w:rFonts w:ascii="Montserrat" w:hAnsi="Montserrat"/>
          <w:sz w:val="22"/>
          <w:szCs w:val="22"/>
        </w:rPr>
        <w:t>Coordinate final closeout reviews with funding agencies.</w:t>
      </w:r>
    </w:p>
    <w:p w14:paraId="1F327D59" w14:textId="19642C16" w:rsidR="00EA088B" w:rsidRPr="00A26DFB" w:rsidRDefault="00EA088B" w:rsidP="00EA088B">
      <w:pPr>
        <w:pStyle w:val="ListParagraph"/>
        <w:numPr>
          <w:ilvl w:val="1"/>
          <w:numId w:val="14"/>
        </w:numPr>
        <w:spacing w:after="0"/>
        <w:contextualSpacing w:val="0"/>
        <w:jc w:val="both"/>
        <w:rPr>
          <w:rFonts w:ascii="Montserrat" w:hAnsi="Montserrat"/>
          <w:b/>
          <w:bCs/>
          <w:sz w:val="22"/>
          <w:szCs w:val="22"/>
        </w:rPr>
      </w:pPr>
      <w:r w:rsidRPr="00A26DFB">
        <w:rPr>
          <w:rFonts w:ascii="Montserrat" w:hAnsi="Montserrat"/>
          <w:sz w:val="22"/>
          <w:szCs w:val="22"/>
        </w:rPr>
        <w:t>Assist in resolving outstanding grant issues.</w:t>
      </w:r>
    </w:p>
    <w:p w14:paraId="085BE675" w14:textId="77777777" w:rsidR="00837C3B" w:rsidRPr="00A26DFB" w:rsidRDefault="00837C3B" w:rsidP="00512E59">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Experience</w:t>
      </w:r>
    </w:p>
    <w:p w14:paraId="29FDBC8B" w14:textId="77777777" w:rsidR="008B5D11" w:rsidRPr="00A26DFB" w:rsidRDefault="0058256A" w:rsidP="0058256A">
      <w:pPr>
        <w:jc w:val="both"/>
        <w:rPr>
          <w:rFonts w:ascii="Montserrat" w:hAnsi="Montserrat"/>
          <w:sz w:val="22"/>
          <w:szCs w:val="22"/>
        </w:rPr>
      </w:pPr>
      <w:r w:rsidRPr="00A26DFB">
        <w:rPr>
          <w:rFonts w:ascii="Montserrat" w:hAnsi="Montserrat"/>
          <w:sz w:val="22"/>
          <w:szCs w:val="22"/>
        </w:rPr>
        <w:t xml:space="preserve">The Proponent shall demonstrate substantial experience and expertise in providing strategic advisory services. All proposed personnel must possess working knowledge of and familiarity with applicable federal statutes and regulations governing disaster recovery programs, including the Stafford Act, 44 C.F.R., and 2 C.F.R. </w:t>
      </w:r>
    </w:p>
    <w:p w14:paraId="7C51700D" w14:textId="700D2D7A" w:rsidR="0058256A" w:rsidRPr="00A26DFB" w:rsidRDefault="0058256A" w:rsidP="0058256A">
      <w:pPr>
        <w:jc w:val="both"/>
        <w:rPr>
          <w:rFonts w:ascii="Montserrat" w:hAnsi="Montserrat"/>
          <w:sz w:val="22"/>
          <w:szCs w:val="22"/>
        </w:rPr>
      </w:pPr>
      <w:r w:rsidRPr="00A26DFB">
        <w:rPr>
          <w:rFonts w:ascii="Montserrat" w:hAnsi="Montserrat"/>
          <w:sz w:val="22"/>
          <w:szCs w:val="22"/>
        </w:rPr>
        <w:t xml:space="preserve">All services shall be performed under the direction and oversight of the </w:t>
      </w:r>
      <w:r w:rsidR="009D5065">
        <w:rPr>
          <w:rFonts w:ascii="Montserrat" w:hAnsi="Montserrat"/>
          <w:sz w:val="22"/>
          <w:szCs w:val="22"/>
        </w:rPr>
        <w:t>Authority</w:t>
      </w:r>
      <w:r w:rsidRPr="00A26DFB">
        <w:rPr>
          <w:rFonts w:ascii="Montserrat" w:hAnsi="Montserrat"/>
          <w:sz w:val="22"/>
          <w:szCs w:val="22"/>
        </w:rPr>
        <w:t xml:space="preserve">’s duly designated representatives. The Proponent shall ensure compliance with all applicable ethical requirements, including any restrictions imposed by Act No. </w:t>
      </w:r>
      <w:r w:rsidR="00012BB9" w:rsidRPr="00A26DFB">
        <w:rPr>
          <w:rFonts w:ascii="Montserrat" w:hAnsi="Montserrat"/>
          <w:sz w:val="22"/>
          <w:szCs w:val="22"/>
        </w:rPr>
        <w:t>1</w:t>
      </w:r>
      <w:r w:rsidRPr="00A26DFB">
        <w:rPr>
          <w:rFonts w:ascii="Montserrat" w:hAnsi="Montserrat"/>
          <w:sz w:val="22"/>
          <w:szCs w:val="22"/>
        </w:rPr>
        <w:t>-2012, the Puerto Rico Government Ethics Act of 201</w:t>
      </w:r>
      <w:r w:rsidR="00012BB9" w:rsidRPr="00A26DFB">
        <w:rPr>
          <w:rFonts w:ascii="Montserrat" w:hAnsi="Montserrat"/>
          <w:sz w:val="22"/>
          <w:szCs w:val="22"/>
        </w:rPr>
        <w:t>2</w:t>
      </w:r>
      <w:r w:rsidRPr="00A26DFB">
        <w:rPr>
          <w:rFonts w:ascii="Montserrat" w:hAnsi="Montserrat"/>
          <w:sz w:val="22"/>
          <w:szCs w:val="22"/>
        </w:rPr>
        <w:t xml:space="preserve">, particularly as they relate to the engagement of former </w:t>
      </w:r>
      <w:r w:rsidR="009D5065">
        <w:rPr>
          <w:rFonts w:ascii="Montserrat" w:hAnsi="Montserrat"/>
          <w:sz w:val="22"/>
          <w:szCs w:val="22"/>
        </w:rPr>
        <w:t>Authority</w:t>
      </w:r>
      <w:r w:rsidRPr="00A26DFB">
        <w:rPr>
          <w:rFonts w:ascii="Montserrat" w:hAnsi="Montserrat"/>
          <w:sz w:val="22"/>
          <w:szCs w:val="22"/>
        </w:rPr>
        <w:t xml:space="preserve"> employees, whether as direct staff or subcontractors</w:t>
      </w:r>
      <w:r w:rsidR="00012BB9" w:rsidRPr="00A26DFB">
        <w:rPr>
          <w:rFonts w:ascii="Montserrat" w:hAnsi="Montserrat"/>
          <w:sz w:val="22"/>
          <w:szCs w:val="22"/>
        </w:rPr>
        <w:t xml:space="preserve">. </w:t>
      </w:r>
    </w:p>
    <w:p w14:paraId="26DBE1E3" w14:textId="60AE4FA3" w:rsidR="0058256A" w:rsidRPr="00A26DFB" w:rsidRDefault="0058256A" w:rsidP="0058256A">
      <w:pPr>
        <w:jc w:val="both"/>
        <w:rPr>
          <w:rFonts w:ascii="Montserrat" w:hAnsi="Montserrat"/>
          <w:sz w:val="22"/>
          <w:szCs w:val="22"/>
        </w:rPr>
      </w:pPr>
      <w:r w:rsidRPr="00A26DFB">
        <w:rPr>
          <w:rFonts w:ascii="Montserrat" w:hAnsi="Montserrat"/>
          <w:sz w:val="22"/>
          <w:szCs w:val="22"/>
        </w:rPr>
        <w:t>The Proponent shall provide sufficient information regarding its organization to enable</w:t>
      </w:r>
      <w:r w:rsidR="00A26DFB" w:rsidRPr="00A26DFB">
        <w:rPr>
          <w:rFonts w:ascii="Montserrat" w:hAnsi="Montserrat"/>
          <w:sz w:val="22"/>
          <w:szCs w:val="22"/>
        </w:rPr>
        <w:t xml:space="preserve"> the</w:t>
      </w:r>
      <w:r w:rsidRPr="00A26DFB">
        <w:rPr>
          <w:rFonts w:ascii="Montserrat" w:hAnsi="Montserrat"/>
          <w:sz w:val="22"/>
          <w:szCs w:val="22"/>
        </w:rPr>
        <w:t xml:space="preserve"> </w:t>
      </w:r>
      <w:r w:rsidR="009D5065">
        <w:rPr>
          <w:rFonts w:ascii="Montserrat" w:hAnsi="Montserrat"/>
          <w:sz w:val="22"/>
          <w:szCs w:val="22"/>
        </w:rPr>
        <w:t>Authority</w:t>
      </w:r>
      <w:r w:rsidRPr="00A26DFB">
        <w:rPr>
          <w:rFonts w:ascii="Montserrat" w:hAnsi="Montserrat"/>
          <w:sz w:val="22"/>
          <w:szCs w:val="22"/>
        </w:rPr>
        <w:t xml:space="preserve"> to evaluate its capacity and qualifications to perform the services described herein. </w:t>
      </w:r>
    </w:p>
    <w:p w14:paraId="060AC347" w14:textId="77777777" w:rsidR="00FE1D3D" w:rsidRPr="00A26DFB" w:rsidRDefault="00FE1D3D" w:rsidP="00FE1D3D">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Key Personnel</w:t>
      </w:r>
    </w:p>
    <w:p w14:paraId="2B073FCF" w14:textId="7F2394E4" w:rsidR="009A79F8" w:rsidRPr="00A26DFB" w:rsidRDefault="009A79F8" w:rsidP="000D13FE">
      <w:pPr>
        <w:jc w:val="both"/>
        <w:rPr>
          <w:rFonts w:ascii="Montserrat" w:hAnsi="Montserrat"/>
          <w:sz w:val="22"/>
          <w:szCs w:val="22"/>
        </w:rPr>
      </w:pPr>
      <w:r w:rsidRPr="00A26DFB">
        <w:rPr>
          <w:rFonts w:ascii="Montserrat" w:hAnsi="Montserrat"/>
          <w:sz w:val="22"/>
          <w:szCs w:val="22"/>
        </w:rPr>
        <w:t xml:space="preserve">The Proponent must provide </w:t>
      </w:r>
      <w:r w:rsidR="0062119E" w:rsidRPr="00A26DFB">
        <w:rPr>
          <w:rFonts w:ascii="Montserrat" w:hAnsi="Montserrat"/>
          <w:sz w:val="22"/>
          <w:szCs w:val="22"/>
        </w:rPr>
        <w:t xml:space="preserve">one </w:t>
      </w:r>
      <w:r w:rsidR="0062119E" w:rsidRPr="00A26DFB">
        <w:rPr>
          <w:rFonts w:ascii="Montserrat" w:hAnsi="Montserrat"/>
          <w:b/>
          <w:bCs/>
          <w:sz w:val="22"/>
          <w:szCs w:val="22"/>
        </w:rPr>
        <w:t>(1</w:t>
      </w:r>
      <w:r w:rsidR="00540958" w:rsidRPr="00A26DFB">
        <w:rPr>
          <w:rFonts w:ascii="Montserrat" w:hAnsi="Montserrat"/>
          <w:b/>
          <w:bCs/>
          <w:sz w:val="22"/>
          <w:szCs w:val="22"/>
        </w:rPr>
        <w:t xml:space="preserve">) </w:t>
      </w:r>
      <w:r w:rsidR="00670839" w:rsidRPr="00A26DFB">
        <w:rPr>
          <w:rFonts w:ascii="Montserrat" w:hAnsi="Montserrat"/>
          <w:b/>
          <w:bCs/>
          <w:sz w:val="22"/>
          <w:szCs w:val="22"/>
        </w:rPr>
        <w:t>Projec</w:t>
      </w:r>
      <w:r w:rsidR="001744C7" w:rsidRPr="00A26DFB">
        <w:rPr>
          <w:rFonts w:ascii="Montserrat" w:hAnsi="Montserrat"/>
          <w:b/>
          <w:bCs/>
          <w:sz w:val="22"/>
          <w:szCs w:val="22"/>
        </w:rPr>
        <w:t>t Manager</w:t>
      </w:r>
      <w:r w:rsidR="001744C7" w:rsidRPr="00A26DFB">
        <w:rPr>
          <w:rFonts w:ascii="Montserrat" w:hAnsi="Montserrat"/>
          <w:sz w:val="22"/>
          <w:szCs w:val="22"/>
        </w:rPr>
        <w:t xml:space="preserve"> an</w:t>
      </w:r>
      <w:r w:rsidR="00A33298" w:rsidRPr="00A26DFB">
        <w:rPr>
          <w:rFonts w:ascii="Montserrat" w:hAnsi="Montserrat"/>
          <w:sz w:val="22"/>
          <w:szCs w:val="22"/>
        </w:rPr>
        <w:t>d</w:t>
      </w:r>
      <w:r w:rsidR="00502578" w:rsidRPr="00A26DFB">
        <w:rPr>
          <w:rFonts w:ascii="Montserrat" w:hAnsi="Montserrat"/>
          <w:sz w:val="22"/>
          <w:szCs w:val="22"/>
        </w:rPr>
        <w:t>/o</w:t>
      </w:r>
      <w:r w:rsidR="00CE592C" w:rsidRPr="00A26DFB">
        <w:rPr>
          <w:rFonts w:ascii="Montserrat" w:hAnsi="Montserrat"/>
          <w:sz w:val="22"/>
          <w:szCs w:val="22"/>
        </w:rPr>
        <w:t>r</w:t>
      </w:r>
      <w:r w:rsidR="00A33298" w:rsidRPr="00A26DFB">
        <w:rPr>
          <w:rFonts w:ascii="Montserrat" w:hAnsi="Montserrat"/>
          <w:sz w:val="22"/>
          <w:szCs w:val="22"/>
        </w:rPr>
        <w:t xml:space="preserve"> </w:t>
      </w:r>
      <w:r w:rsidR="004C393B" w:rsidRPr="00A26DFB">
        <w:rPr>
          <w:rFonts w:ascii="Montserrat" w:hAnsi="Montserrat"/>
          <w:sz w:val="22"/>
          <w:szCs w:val="22"/>
        </w:rPr>
        <w:t xml:space="preserve">one </w:t>
      </w:r>
      <w:r w:rsidR="004C393B" w:rsidRPr="00A26DFB">
        <w:rPr>
          <w:rFonts w:ascii="Montserrat" w:hAnsi="Montserrat"/>
          <w:b/>
          <w:bCs/>
          <w:sz w:val="22"/>
          <w:szCs w:val="22"/>
        </w:rPr>
        <w:t>(</w:t>
      </w:r>
      <w:r w:rsidR="00942314" w:rsidRPr="00A26DFB">
        <w:rPr>
          <w:rFonts w:ascii="Montserrat" w:hAnsi="Montserrat"/>
          <w:b/>
          <w:bCs/>
          <w:sz w:val="22"/>
          <w:szCs w:val="22"/>
        </w:rPr>
        <w:t xml:space="preserve">1) </w:t>
      </w:r>
      <w:r w:rsidR="003E5B45" w:rsidRPr="00A26DFB">
        <w:rPr>
          <w:rFonts w:ascii="Montserrat" w:hAnsi="Montserrat"/>
          <w:b/>
          <w:bCs/>
          <w:sz w:val="22"/>
          <w:szCs w:val="22"/>
        </w:rPr>
        <w:t>Grant Ma</w:t>
      </w:r>
      <w:r w:rsidR="00EE5769" w:rsidRPr="00A26DFB">
        <w:rPr>
          <w:rFonts w:ascii="Montserrat" w:hAnsi="Montserrat"/>
          <w:b/>
          <w:bCs/>
          <w:sz w:val="22"/>
          <w:szCs w:val="22"/>
        </w:rPr>
        <w:t>nager</w:t>
      </w:r>
      <w:r w:rsidRPr="00A26DFB">
        <w:rPr>
          <w:rFonts w:ascii="Montserrat" w:hAnsi="Montserrat"/>
          <w:sz w:val="22"/>
          <w:szCs w:val="22"/>
        </w:rPr>
        <w:t xml:space="preserve"> with sufficient qualifications, experience, and capacity to successfully perform the services described herein.</w:t>
      </w:r>
    </w:p>
    <w:p w14:paraId="5027B826" w14:textId="1313D9FB" w:rsidR="009A79F8" w:rsidRPr="00A26DFB" w:rsidRDefault="009A79F8" w:rsidP="000D13FE">
      <w:pPr>
        <w:jc w:val="both"/>
        <w:rPr>
          <w:rFonts w:ascii="Montserrat" w:hAnsi="Montserrat"/>
          <w:sz w:val="22"/>
          <w:szCs w:val="22"/>
        </w:rPr>
      </w:pPr>
      <w:r w:rsidRPr="00A26DFB">
        <w:rPr>
          <w:rFonts w:ascii="Montserrat" w:hAnsi="Montserrat"/>
          <w:sz w:val="22"/>
          <w:szCs w:val="22"/>
        </w:rPr>
        <w:lastRenderedPageBreak/>
        <w:t>The Proponent shall identify key personnel proposed for this SOW and provide resumes, licenses, certifications, and relevant experience demonstrating qualifications for their proposed roles.</w:t>
      </w:r>
    </w:p>
    <w:p w14:paraId="7DA0D9DA" w14:textId="7B9E1C11" w:rsidR="009A79F8" w:rsidRPr="00A26DFB" w:rsidRDefault="009A79F8" w:rsidP="000D13FE">
      <w:pPr>
        <w:jc w:val="both"/>
        <w:rPr>
          <w:rFonts w:ascii="Montserrat" w:hAnsi="Montserrat"/>
          <w:sz w:val="22"/>
          <w:szCs w:val="22"/>
        </w:rPr>
      </w:pPr>
      <w:r w:rsidRPr="00A26DFB">
        <w:rPr>
          <w:rFonts w:ascii="Montserrat" w:hAnsi="Montserrat"/>
          <w:sz w:val="22"/>
          <w:szCs w:val="22"/>
        </w:rPr>
        <w:t xml:space="preserve">At a minimum, the Proponent shall demonstrate the ability to provide </w:t>
      </w:r>
      <w:r w:rsidR="000C6150" w:rsidRPr="00A26DFB">
        <w:rPr>
          <w:rFonts w:ascii="Montserrat" w:hAnsi="Montserrat"/>
          <w:sz w:val="22"/>
          <w:szCs w:val="22"/>
        </w:rPr>
        <w:t>one (1</w:t>
      </w:r>
      <w:r w:rsidR="00610828" w:rsidRPr="00A26DFB">
        <w:rPr>
          <w:rFonts w:ascii="Montserrat" w:hAnsi="Montserrat"/>
          <w:sz w:val="22"/>
          <w:szCs w:val="22"/>
        </w:rPr>
        <w:t>)</w:t>
      </w:r>
      <w:r w:rsidR="00911B6B" w:rsidRPr="00A26DFB">
        <w:rPr>
          <w:rFonts w:ascii="Montserrat" w:hAnsi="Montserrat"/>
          <w:sz w:val="22"/>
          <w:szCs w:val="22"/>
        </w:rPr>
        <w:t xml:space="preserve"> </w:t>
      </w:r>
      <w:r w:rsidR="00BC231D" w:rsidRPr="00A26DFB">
        <w:rPr>
          <w:rFonts w:ascii="Montserrat" w:hAnsi="Montserrat"/>
          <w:sz w:val="22"/>
          <w:szCs w:val="22"/>
        </w:rPr>
        <w:t>Pro</w:t>
      </w:r>
      <w:r w:rsidR="005730B6" w:rsidRPr="00A26DFB">
        <w:rPr>
          <w:rFonts w:ascii="Montserrat" w:hAnsi="Montserrat"/>
          <w:sz w:val="22"/>
          <w:szCs w:val="22"/>
        </w:rPr>
        <w:t>ject M</w:t>
      </w:r>
      <w:r w:rsidR="00AD0AF5" w:rsidRPr="00A26DFB">
        <w:rPr>
          <w:rFonts w:ascii="Montserrat" w:hAnsi="Montserrat"/>
          <w:sz w:val="22"/>
          <w:szCs w:val="22"/>
        </w:rPr>
        <w:t>anager a</w:t>
      </w:r>
      <w:r w:rsidR="008F05D9" w:rsidRPr="00A26DFB">
        <w:rPr>
          <w:rFonts w:ascii="Montserrat" w:hAnsi="Montserrat"/>
          <w:sz w:val="22"/>
          <w:szCs w:val="22"/>
        </w:rPr>
        <w:t>nd one (1)</w:t>
      </w:r>
      <w:r w:rsidR="00EF344A" w:rsidRPr="00A26DFB">
        <w:rPr>
          <w:rFonts w:ascii="Montserrat" w:hAnsi="Montserrat"/>
          <w:sz w:val="22"/>
          <w:szCs w:val="22"/>
        </w:rPr>
        <w:t xml:space="preserve"> Grant Manager</w:t>
      </w:r>
      <w:r w:rsidRPr="00A26DFB">
        <w:rPr>
          <w:rFonts w:ascii="Montserrat" w:hAnsi="Montserrat"/>
          <w:sz w:val="22"/>
          <w:szCs w:val="22"/>
        </w:rPr>
        <w:t xml:space="preserve"> with expertise in the following areas:</w:t>
      </w:r>
    </w:p>
    <w:p w14:paraId="33B56159" w14:textId="63CFB046" w:rsidR="00FA3F3D" w:rsidRPr="00A26DFB" w:rsidRDefault="00FA3F3D" w:rsidP="00FA3F3D">
      <w:pPr>
        <w:pStyle w:val="ListParagraph"/>
        <w:numPr>
          <w:ilvl w:val="0"/>
          <w:numId w:val="20"/>
        </w:numPr>
        <w:jc w:val="both"/>
        <w:rPr>
          <w:rFonts w:ascii="Montserrat" w:hAnsi="Montserrat"/>
          <w:sz w:val="22"/>
          <w:szCs w:val="22"/>
        </w:rPr>
      </w:pPr>
      <w:r w:rsidRPr="00A26DFB">
        <w:rPr>
          <w:rFonts w:ascii="Montserrat" w:hAnsi="Montserrat"/>
          <w:b/>
          <w:bCs/>
          <w:sz w:val="22"/>
          <w:szCs w:val="22"/>
        </w:rPr>
        <w:t>Management</w:t>
      </w:r>
      <w:r w:rsidR="00EB54B5" w:rsidRPr="00A26DFB">
        <w:rPr>
          <w:rFonts w:ascii="Montserrat" w:hAnsi="Montserrat"/>
          <w:sz w:val="22"/>
          <w:szCs w:val="22"/>
        </w:rPr>
        <w:t xml:space="preserve">, </w:t>
      </w:r>
      <w:r w:rsidR="007557C0" w:rsidRPr="00A26DFB">
        <w:rPr>
          <w:rFonts w:ascii="Montserrat" w:hAnsi="Montserrat"/>
          <w:sz w:val="22"/>
          <w:szCs w:val="22"/>
        </w:rPr>
        <w:t>which</w:t>
      </w:r>
      <w:r w:rsidR="00EB54B5" w:rsidRPr="00A26DFB">
        <w:rPr>
          <w:rFonts w:ascii="Montserrat" w:hAnsi="Montserrat"/>
          <w:sz w:val="22"/>
          <w:szCs w:val="22"/>
        </w:rPr>
        <w:t xml:space="preserve"> may include:</w:t>
      </w:r>
    </w:p>
    <w:p w14:paraId="75FD6365" w14:textId="26FACC5C" w:rsidR="00EB54B5" w:rsidRPr="00A26DFB" w:rsidRDefault="00EB54B5" w:rsidP="00EB54B5">
      <w:pPr>
        <w:pStyle w:val="ListParagraph"/>
        <w:numPr>
          <w:ilvl w:val="1"/>
          <w:numId w:val="20"/>
        </w:numPr>
        <w:jc w:val="both"/>
        <w:rPr>
          <w:rFonts w:ascii="Montserrat" w:hAnsi="Montserrat"/>
          <w:sz w:val="22"/>
          <w:szCs w:val="22"/>
        </w:rPr>
      </w:pPr>
      <w:r w:rsidRPr="00A26DFB">
        <w:rPr>
          <w:rFonts w:ascii="Montserrat" w:hAnsi="Montserrat"/>
          <w:sz w:val="22"/>
          <w:szCs w:val="22"/>
        </w:rPr>
        <w:t>Project Manager</w:t>
      </w:r>
    </w:p>
    <w:p w14:paraId="394B3D31" w14:textId="7CEDB61F" w:rsidR="007A11A6" w:rsidRPr="00A26DFB" w:rsidRDefault="00EB54B5" w:rsidP="007A11A6">
      <w:pPr>
        <w:pStyle w:val="ListParagraph"/>
        <w:numPr>
          <w:ilvl w:val="1"/>
          <w:numId w:val="20"/>
        </w:numPr>
        <w:jc w:val="both"/>
        <w:rPr>
          <w:rFonts w:ascii="Montserrat" w:hAnsi="Montserrat"/>
          <w:sz w:val="22"/>
          <w:szCs w:val="22"/>
        </w:rPr>
      </w:pPr>
      <w:r w:rsidRPr="00A26DFB">
        <w:rPr>
          <w:rFonts w:ascii="Montserrat" w:hAnsi="Montserrat"/>
          <w:sz w:val="22"/>
          <w:szCs w:val="22"/>
        </w:rPr>
        <w:t>Grant Manager</w:t>
      </w:r>
    </w:p>
    <w:p w14:paraId="3EBE7DC6" w14:textId="1FFC1D5D" w:rsidR="00FA3F3D" w:rsidRPr="00A26DFB" w:rsidRDefault="00FA3F3D" w:rsidP="00FA3F3D">
      <w:pPr>
        <w:pStyle w:val="ListParagraph"/>
        <w:numPr>
          <w:ilvl w:val="0"/>
          <w:numId w:val="20"/>
        </w:numPr>
        <w:jc w:val="both"/>
        <w:rPr>
          <w:rFonts w:ascii="Montserrat" w:hAnsi="Montserrat"/>
          <w:sz w:val="22"/>
          <w:szCs w:val="22"/>
        </w:rPr>
      </w:pPr>
      <w:r w:rsidRPr="00A26DFB">
        <w:rPr>
          <w:rFonts w:ascii="Montserrat" w:hAnsi="Montserrat"/>
          <w:b/>
          <w:bCs/>
          <w:sz w:val="22"/>
          <w:szCs w:val="22"/>
        </w:rPr>
        <w:t>Technical and Engineering</w:t>
      </w:r>
      <w:r w:rsidR="00EB54B5" w:rsidRPr="00A26DFB">
        <w:rPr>
          <w:rFonts w:ascii="Montserrat" w:hAnsi="Montserrat"/>
          <w:sz w:val="22"/>
          <w:szCs w:val="22"/>
        </w:rPr>
        <w:t xml:space="preserve">, </w:t>
      </w:r>
      <w:r w:rsidR="003137EE" w:rsidRPr="00A26DFB">
        <w:rPr>
          <w:rFonts w:ascii="Montserrat" w:hAnsi="Montserrat"/>
          <w:sz w:val="22"/>
          <w:szCs w:val="22"/>
        </w:rPr>
        <w:t xml:space="preserve">which </w:t>
      </w:r>
      <w:r w:rsidR="00EB54B5" w:rsidRPr="00A26DFB">
        <w:rPr>
          <w:rFonts w:ascii="Montserrat" w:hAnsi="Montserrat"/>
          <w:sz w:val="22"/>
          <w:szCs w:val="22"/>
        </w:rPr>
        <w:t xml:space="preserve">may include: </w:t>
      </w:r>
    </w:p>
    <w:p w14:paraId="03B51992" w14:textId="77777777" w:rsidR="00EB54B5" w:rsidRPr="00A26DFB" w:rsidRDefault="00EB54B5" w:rsidP="00EB54B5">
      <w:pPr>
        <w:pStyle w:val="ListParagraph"/>
        <w:numPr>
          <w:ilvl w:val="1"/>
          <w:numId w:val="20"/>
        </w:numPr>
        <w:jc w:val="both"/>
        <w:rPr>
          <w:rFonts w:ascii="Montserrat" w:hAnsi="Montserrat"/>
          <w:sz w:val="22"/>
          <w:szCs w:val="22"/>
        </w:rPr>
      </w:pPr>
      <w:r w:rsidRPr="00A26DFB">
        <w:rPr>
          <w:rFonts w:ascii="Montserrat" w:hAnsi="Montserrat"/>
          <w:sz w:val="22"/>
          <w:szCs w:val="22"/>
        </w:rPr>
        <w:t>Subject Matter Expert (Licensed Professional Engineer)</w:t>
      </w:r>
    </w:p>
    <w:p w14:paraId="28D2F0DC" w14:textId="77777777" w:rsidR="00EB54B5" w:rsidRPr="00A26DFB" w:rsidRDefault="00EB54B5" w:rsidP="00EB54B5">
      <w:pPr>
        <w:pStyle w:val="ListParagraph"/>
        <w:numPr>
          <w:ilvl w:val="1"/>
          <w:numId w:val="20"/>
        </w:numPr>
        <w:jc w:val="both"/>
        <w:rPr>
          <w:rFonts w:ascii="Montserrat" w:hAnsi="Montserrat"/>
          <w:sz w:val="22"/>
          <w:szCs w:val="22"/>
        </w:rPr>
      </w:pPr>
      <w:r w:rsidRPr="00A26DFB">
        <w:rPr>
          <w:rFonts w:ascii="Montserrat" w:hAnsi="Montserrat"/>
          <w:sz w:val="22"/>
          <w:szCs w:val="22"/>
        </w:rPr>
        <w:t>Senior Field Specialist (Engineer and/or Architect)</w:t>
      </w:r>
    </w:p>
    <w:p w14:paraId="0AE7FD93" w14:textId="00F7B15F" w:rsidR="00EB54B5" w:rsidRPr="00A26DFB" w:rsidRDefault="00EB54B5" w:rsidP="00EB54B5">
      <w:pPr>
        <w:pStyle w:val="ListParagraph"/>
        <w:numPr>
          <w:ilvl w:val="1"/>
          <w:numId w:val="20"/>
        </w:numPr>
        <w:jc w:val="both"/>
        <w:rPr>
          <w:rFonts w:ascii="Montserrat" w:hAnsi="Montserrat"/>
          <w:sz w:val="22"/>
          <w:szCs w:val="22"/>
        </w:rPr>
      </w:pPr>
      <w:r w:rsidRPr="00A26DFB">
        <w:rPr>
          <w:rFonts w:ascii="Montserrat" w:hAnsi="Montserrat"/>
          <w:sz w:val="22"/>
          <w:szCs w:val="22"/>
        </w:rPr>
        <w:t>Junior Field Specialist (Engineer and/or Architect)</w:t>
      </w:r>
    </w:p>
    <w:p w14:paraId="49FF00AD" w14:textId="75459EBF" w:rsidR="00EB54B5" w:rsidRPr="00A26DFB" w:rsidRDefault="00EB54B5" w:rsidP="00EB54B5">
      <w:pPr>
        <w:pStyle w:val="ListParagraph"/>
        <w:numPr>
          <w:ilvl w:val="1"/>
          <w:numId w:val="20"/>
        </w:numPr>
        <w:jc w:val="both"/>
        <w:rPr>
          <w:rFonts w:ascii="Montserrat" w:hAnsi="Montserrat"/>
          <w:sz w:val="22"/>
          <w:szCs w:val="22"/>
        </w:rPr>
      </w:pPr>
      <w:r w:rsidRPr="00A26DFB">
        <w:rPr>
          <w:rFonts w:ascii="Montserrat" w:hAnsi="Montserrat"/>
          <w:sz w:val="22"/>
          <w:szCs w:val="22"/>
        </w:rPr>
        <w:t xml:space="preserve"> GIS Analyst</w:t>
      </w:r>
    </w:p>
    <w:p w14:paraId="30BA7EFE" w14:textId="77F576A4" w:rsidR="00EB54B5" w:rsidRPr="00A26DFB" w:rsidRDefault="00026F1A" w:rsidP="008877BE">
      <w:pPr>
        <w:pStyle w:val="ListParagraph"/>
        <w:numPr>
          <w:ilvl w:val="0"/>
          <w:numId w:val="20"/>
        </w:numPr>
        <w:jc w:val="both"/>
        <w:rPr>
          <w:rFonts w:ascii="Montserrat" w:hAnsi="Montserrat"/>
          <w:sz w:val="22"/>
          <w:szCs w:val="22"/>
        </w:rPr>
      </w:pPr>
      <w:r w:rsidRPr="00A26DFB">
        <w:rPr>
          <w:rFonts w:ascii="Montserrat" w:hAnsi="Montserrat"/>
          <w:b/>
          <w:bCs/>
          <w:sz w:val="22"/>
          <w:szCs w:val="22"/>
        </w:rPr>
        <w:t>Federal Funding</w:t>
      </w:r>
      <w:r w:rsidRPr="00A26DFB">
        <w:rPr>
          <w:rFonts w:ascii="Montserrat" w:hAnsi="Montserrat"/>
          <w:sz w:val="22"/>
          <w:szCs w:val="22"/>
        </w:rPr>
        <w:t xml:space="preserve">, </w:t>
      </w:r>
      <w:r w:rsidR="003137EE" w:rsidRPr="00A26DFB">
        <w:rPr>
          <w:rFonts w:ascii="Montserrat" w:hAnsi="Montserrat"/>
          <w:sz w:val="22"/>
          <w:szCs w:val="22"/>
        </w:rPr>
        <w:t>which</w:t>
      </w:r>
      <w:r w:rsidRPr="00A26DFB">
        <w:rPr>
          <w:rFonts w:ascii="Montserrat" w:hAnsi="Montserrat"/>
          <w:sz w:val="22"/>
          <w:szCs w:val="22"/>
        </w:rPr>
        <w:t xml:space="preserve"> may include: </w:t>
      </w:r>
    </w:p>
    <w:p w14:paraId="64933862" w14:textId="245B8193" w:rsidR="00B15525" w:rsidRPr="00A26DFB" w:rsidRDefault="00B15525" w:rsidP="00B15525">
      <w:pPr>
        <w:pStyle w:val="ListParagraph"/>
        <w:numPr>
          <w:ilvl w:val="1"/>
          <w:numId w:val="20"/>
        </w:numPr>
        <w:jc w:val="both"/>
        <w:rPr>
          <w:rFonts w:ascii="Montserrat" w:hAnsi="Montserrat"/>
          <w:sz w:val="22"/>
          <w:szCs w:val="22"/>
        </w:rPr>
      </w:pPr>
      <w:r w:rsidRPr="00A26DFB">
        <w:rPr>
          <w:rFonts w:ascii="Montserrat" w:hAnsi="Montserrat"/>
          <w:sz w:val="22"/>
          <w:szCs w:val="22"/>
        </w:rPr>
        <w:t>Procurement and Compliance Specialists</w:t>
      </w:r>
    </w:p>
    <w:p w14:paraId="79438FF9" w14:textId="6E699180" w:rsidR="00B15525" w:rsidRPr="00A26DFB" w:rsidRDefault="00026F1A" w:rsidP="00B15525">
      <w:pPr>
        <w:pStyle w:val="ListParagraph"/>
        <w:numPr>
          <w:ilvl w:val="1"/>
          <w:numId w:val="20"/>
        </w:numPr>
        <w:jc w:val="both"/>
        <w:rPr>
          <w:rFonts w:ascii="Montserrat" w:hAnsi="Montserrat"/>
          <w:sz w:val="22"/>
          <w:szCs w:val="22"/>
        </w:rPr>
      </w:pPr>
      <w:r w:rsidRPr="00A26DFB">
        <w:rPr>
          <w:rFonts w:ascii="Montserrat" w:hAnsi="Montserrat"/>
          <w:sz w:val="22"/>
          <w:szCs w:val="22"/>
        </w:rPr>
        <w:t>Compliance Specialists with kno</w:t>
      </w:r>
      <w:r w:rsidR="00E26188" w:rsidRPr="00A26DFB">
        <w:rPr>
          <w:rFonts w:ascii="Montserrat" w:hAnsi="Montserrat"/>
          <w:sz w:val="22"/>
          <w:szCs w:val="22"/>
        </w:rPr>
        <w:t xml:space="preserve">wledge in HMGP, PA, and CDBG, among other federal funding agencies. </w:t>
      </w:r>
    </w:p>
    <w:p w14:paraId="282F4A42" w14:textId="48A02FC1" w:rsidR="00EB5818" w:rsidRPr="00A26DFB" w:rsidRDefault="00EB5818" w:rsidP="00B15525">
      <w:pPr>
        <w:pStyle w:val="ListParagraph"/>
        <w:numPr>
          <w:ilvl w:val="1"/>
          <w:numId w:val="20"/>
        </w:numPr>
        <w:jc w:val="both"/>
        <w:rPr>
          <w:rFonts w:ascii="Montserrat" w:hAnsi="Montserrat"/>
          <w:sz w:val="22"/>
          <w:szCs w:val="22"/>
        </w:rPr>
      </w:pPr>
      <w:r w:rsidRPr="00A26DFB">
        <w:rPr>
          <w:rFonts w:ascii="Montserrat" w:hAnsi="Montserrat"/>
          <w:sz w:val="22"/>
          <w:szCs w:val="22"/>
        </w:rPr>
        <w:t>Contract Administrators.</w:t>
      </w:r>
    </w:p>
    <w:p w14:paraId="3F1B7A29" w14:textId="24D36356" w:rsidR="00EB5818" w:rsidRPr="00A26DFB" w:rsidRDefault="00EB5818" w:rsidP="007A11A6">
      <w:pPr>
        <w:pStyle w:val="ListParagraph"/>
        <w:numPr>
          <w:ilvl w:val="0"/>
          <w:numId w:val="20"/>
        </w:numPr>
        <w:jc w:val="both"/>
        <w:rPr>
          <w:rFonts w:ascii="Montserrat" w:hAnsi="Montserrat"/>
          <w:sz w:val="22"/>
          <w:szCs w:val="22"/>
        </w:rPr>
      </w:pPr>
      <w:r w:rsidRPr="00A26DFB">
        <w:rPr>
          <w:rFonts w:ascii="Montserrat" w:hAnsi="Montserrat"/>
          <w:b/>
          <w:bCs/>
          <w:sz w:val="22"/>
          <w:szCs w:val="22"/>
        </w:rPr>
        <w:t>Invoice</w:t>
      </w:r>
      <w:r w:rsidRPr="00A26DFB">
        <w:rPr>
          <w:rFonts w:ascii="Montserrat" w:hAnsi="Montserrat"/>
          <w:sz w:val="22"/>
          <w:szCs w:val="22"/>
        </w:rPr>
        <w:t xml:space="preserve">, </w:t>
      </w:r>
      <w:r w:rsidR="003137EE" w:rsidRPr="00A26DFB">
        <w:rPr>
          <w:rFonts w:ascii="Montserrat" w:hAnsi="Montserrat"/>
          <w:sz w:val="22"/>
          <w:szCs w:val="22"/>
        </w:rPr>
        <w:t xml:space="preserve">which </w:t>
      </w:r>
      <w:r w:rsidRPr="00A26DFB">
        <w:rPr>
          <w:rFonts w:ascii="Montserrat" w:hAnsi="Montserrat"/>
          <w:sz w:val="22"/>
          <w:szCs w:val="22"/>
        </w:rPr>
        <w:t>may include</w:t>
      </w:r>
      <w:r w:rsidR="00A651FA" w:rsidRPr="00A26DFB">
        <w:rPr>
          <w:rFonts w:ascii="Montserrat" w:hAnsi="Montserrat"/>
          <w:sz w:val="22"/>
          <w:szCs w:val="22"/>
        </w:rPr>
        <w:t>:</w:t>
      </w:r>
    </w:p>
    <w:p w14:paraId="26669326" w14:textId="559D0D77" w:rsidR="00EB5818" w:rsidRPr="00A26DFB" w:rsidRDefault="00EB5818" w:rsidP="00EB5818">
      <w:pPr>
        <w:pStyle w:val="ListParagraph"/>
        <w:numPr>
          <w:ilvl w:val="1"/>
          <w:numId w:val="20"/>
        </w:numPr>
        <w:jc w:val="both"/>
        <w:rPr>
          <w:rFonts w:ascii="Montserrat" w:hAnsi="Montserrat"/>
          <w:sz w:val="22"/>
          <w:szCs w:val="22"/>
        </w:rPr>
      </w:pPr>
      <w:r w:rsidRPr="00A26DFB">
        <w:rPr>
          <w:rFonts w:ascii="Montserrat" w:hAnsi="Montserrat"/>
          <w:sz w:val="22"/>
          <w:szCs w:val="22"/>
        </w:rPr>
        <w:t>Invoicing Specialists</w:t>
      </w:r>
    </w:p>
    <w:p w14:paraId="655E7AF0" w14:textId="2F26BFD1" w:rsidR="00EB5818" w:rsidRPr="00A26DFB" w:rsidRDefault="00EB5818" w:rsidP="00EB5818">
      <w:pPr>
        <w:pStyle w:val="ListParagraph"/>
        <w:numPr>
          <w:ilvl w:val="1"/>
          <w:numId w:val="20"/>
        </w:numPr>
        <w:jc w:val="both"/>
        <w:rPr>
          <w:rFonts w:ascii="Montserrat" w:hAnsi="Montserrat"/>
          <w:sz w:val="22"/>
          <w:szCs w:val="22"/>
        </w:rPr>
      </w:pPr>
      <w:r w:rsidRPr="00A26DFB">
        <w:rPr>
          <w:rFonts w:ascii="Montserrat" w:hAnsi="Montserrat"/>
          <w:sz w:val="22"/>
          <w:szCs w:val="22"/>
        </w:rPr>
        <w:t xml:space="preserve">Finance </w:t>
      </w:r>
      <w:r w:rsidR="00BE275F" w:rsidRPr="00A26DFB">
        <w:rPr>
          <w:rFonts w:ascii="Montserrat" w:hAnsi="Montserrat"/>
          <w:sz w:val="22"/>
          <w:szCs w:val="22"/>
        </w:rPr>
        <w:t>Specialists</w:t>
      </w:r>
    </w:p>
    <w:p w14:paraId="635C3184" w14:textId="62B00D3D" w:rsidR="007A11A6" w:rsidRPr="00A26DFB" w:rsidRDefault="00EB5818" w:rsidP="007A11A6">
      <w:pPr>
        <w:pStyle w:val="ListParagraph"/>
        <w:numPr>
          <w:ilvl w:val="0"/>
          <w:numId w:val="20"/>
        </w:numPr>
        <w:jc w:val="both"/>
        <w:rPr>
          <w:rFonts w:ascii="Montserrat" w:hAnsi="Montserrat"/>
          <w:sz w:val="22"/>
          <w:szCs w:val="22"/>
        </w:rPr>
      </w:pPr>
      <w:r w:rsidRPr="00A26DFB">
        <w:rPr>
          <w:rFonts w:ascii="Montserrat" w:hAnsi="Montserrat"/>
          <w:b/>
          <w:bCs/>
          <w:sz w:val="22"/>
          <w:szCs w:val="22"/>
        </w:rPr>
        <w:t xml:space="preserve">Reporting, </w:t>
      </w:r>
      <w:r w:rsidR="007557C0" w:rsidRPr="00A26DFB">
        <w:rPr>
          <w:rFonts w:ascii="Montserrat" w:hAnsi="Montserrat"/>
          <w:sz w:val="22"/>
          <w:szCs w:val="22"/>
        </w:rPr>
        <w:t>which</w:t>
      </w:r>
      <w:r w:rsidRPr="00A26DFB">
        <w:rPr>
          <w:rFonts w:ascii="Montserrat" w:hAnsi="Montserrat"/>
          <w:sz w:val="22"/>
          <w:szCs w:val="22"/>
        </w:rPr>
        <w:t xml:space="preserve"> may include</w:t>
      </w:r>
      <w:r w:rsidR="00A651FA" w:rsidRPr="00A26DFB">
        <w:rPr>
          <w:rFonts w:ascii="Montserrat" w:hAnsi="Montserrat"/>
          <w:sz w:val="22"/>
          <w:szCs w:val="22"/>
        </w:rPr>
        <w:t xml:space="preserve">: </w:t>
      </w:r>
    </w:p>
    <w:p w14:paraId="4BB0996F" w14:textId="16B62CF1" w:rsidR="007A11A6" w:rsidRPr="00A26DFB" w:rsidRDefault="00EB5818" w:rsidP="007A11A6">
      <w:pPr>
        <w:pStyle w:val="ListParagraph"/>
        <w:numPr>
          <w:ilvl w:val="1"/>
          <w:numId w:val="20"/>
        </w:numPr>
        <w:jc w:val="both"/>
        <w:rPr>
          <w:rFonts w:ascii="Montserrat" w:hAnsi="Montserrat"/>
          <w:sz w:val="22"/>
          <w:szCs w:val="22"/>
        </w:rPr>
      </w:pPr>
      <w:r w:rsidRPr="00A26DFB">
        <w:rPr>
          <w:rFonts w:ascii="Montserrat" w:hAnsi="Montserrat"/>
          <w:sz w:val="22"/>
          <w:szCs w:val="22"/>
        </w:rPr>
        <w:t>Data Analyst</w:t>
      </w:r>
      <w:r w:rsidR="003C446E" w:rsidRPr="00A26DFB">
        <w:rPr>
          <w:rFonts w:ascii="Montserrat" w:hAnsi="Montserrat"/>
          <w:sz w:val="22"/>
          <w:szCs w:val="22"/>
        </w:rPr>
        <w:t>s</w:t>
      </w:r>
      <w:r w:rsidRPr="00A26DFB">
        <w:rPr>
          <w:rFonts w:ascii="Montserrat" w:hAnsi="Montserrat"/>
          <w:sz w:val="22"/>
          <w:szCs w:val="22"/>
        </w:rPr>
        <w:t xml:space="preserve">. </w:t>
      </w:r>
    </w:p>
    <w:p w14:paraId="01757ADE" w14:textId="54529BDA" w:rsidR="005558E8" w:rsidRPr="00A26DFB" w:rsidRDefault="005558E8" w:rsidP="005558E8">
      <w:pPr>
        <w:jc w:val="both"/>
        <w:rPr>
          <w:rFonts w:ascii="Montserrat" w:hAnsi="Montserrat"/>
          <w:sz w:val="22"/>
          <w:szCs w:val="22"/>
        </w:rPr>
      </w:pPr>
      <w:r w:rsidRPr="00A26DFB">
        <w:rPr>
          <w:rFonts w:ascii="Montserrat" w:hAnsi="Montserrat"/>
          <w:sz w:val="22"/>
          <w:szCs w:val="22"/>
        </w:rPr>
        <w:t xml:space="preserve">The </w:t>
      </w:r>
      <w:r w:rsidR="00B0760B" w:rsidRPr="00A26DFB">
        <w:rPr>
          <w:rFonts w:ascii="Montserrat" w:hAnsi="Montserrat"/>
          <w:sz w:val="22"/>
          <w:szCs w:val="22"/>
        </w:rPr>
        <w:t>Proponent</w:t>
      </w:r>
      <w:r w:rsidRPr="00A26DFB">
        <w:rPr>
          <w:rFonts w:ascii="Montserrat" w:hAnsi="Montserrat"/>
          <w:sz w:val="22"/>
          <w:szCs w:val="22"/>
        </w:rPr>
        <w:t xml:space="preserve"> shall serve as the </w:t>
      </w:r>
      <w:r w:rsidR="009D5065">
        <w:rPr>
          <w:rFonts w:ascii="Montserrat" w:hAnsi="Montserrat"/>
          <w:sz w:val="22"/>
          <w:szCs w:val="22"/>
        </w:rPr>
        <w:t>Authority</w:t>
      </w:r>
      <w:r w:rsidRPr="00A26DFB">
        <w:rPr>
          <w:rFonts w:ascii="Montserrat" w:hAnsi="Montserrat"/>
          <w:sz w:val="22"/>
          <w:szCs w:val="22"/>
        </w:rPr>
        <w:t xml:space="preserve">'s primary point of contact and shall be responsible for overall contract administration, quality control, staffing coordination, reporting, and communication with the </w:t>
      </w:r>
      <w:r w:rsidR="009D5065">
        <w:rPr>
          <w:rFonts w:ascii="Montserrat" w:hAnsi="Montserrat"/>
          <w:sz w:val="22"/>
          <w:szCs w:val="22"/>
        </w:rPr>
        <w:t>Authority</w:t>
      </w:r>
      <w:r w:rsidRPr="00A26DFB">
        <w:rPr>
          <w:rFonts w:ascii="Montserrat" w:hAnsi="Montserrat"/>
          <w:sz w:val="22"/>
          <w:szCs w:val="22"/>
        </w:rPr>
        <w:t>.</w:t>
      </w:r>
      <w:r w:rsidRPr="00A26DFB">
        <w:rPr>
          <w:rFonts w:ascii="Montserrat" w:hAnsi="Montserrat"/>
          <w:sz w:val="22"/>
          <w:szCs w:val="22"/>
        </w:rPr>
        <w:tab/>
      </w:r>
      <w:r w:rsidRPr="00A26DFB">
        <w:rPr>
          <w:rFonts w:ascii="Montserrat" w:hAnsi="Montserrat"/>
          <w:sz w:val="22"/>
          <w:szCs w:val="22"/>
        </w:rPr>
        <w:br/>
      </w:r>
      <w:r w:rsidRPr="00A26DFB">
        <w:rPr>
          <w:rFonts w:ascii="Montserrat" w:hAnsi="Montserrat"/>
          <w:sz w:val="22"/>
          <w:szCs w:val="22"/>
        </w:rPr>
        <w:br/>
        <w:t xml:space="preserve">The </w:t>
      </w:r>
      <w:r w:rsidR="009D5065">
        <w:rPr>
          <w:rFonts w:ascii="Montserrat" w:hAnsi="Montserrat"/>
          <w:sz w:val="22"/>
          <w:szCs w:val="22"/>
        </w:rPr>
        <w:t>Authority</w:t>
      </w:r>
      <w:r w:rsidRPr="00A26DFB">
        <w:rPr>
          <w:rFonts w:ascii="Montserrat" w:hAnsi="Montserrat"/>
          <w:sz w:val="22"/>
          <w:szCs w:val="22"/>
        </w:rPr>
        <w:t xml:space="preserve"> reserves the right to request additional personnel or specialized expertise as necessary to support project implementation, grant administration, environmental compliance, permitting, auditing, procurement compliance, cost estimating, scheduling, and other specialized services.</w:t>
      </w:r>
      <w:r w:rsidRPr="00A26DFB">
        <w:rPr>
          <w:rFonts w:ascii="Montserrat" w:hAnsi="Montserrat"/>
          <w:sz w:val="22"/>
          <w:szCs w:val="22"/>
        </w:rPr>
        <w:tab/>
      </w:r>
    </w:p>
    <w:p w14:paraId="4D6E0113" w14:textId="24A12CE0" w:rsidR="00AB68DD" w:rsidRPr="00A26DFB" w:rsidRDefault="008B51B0" w:rsidP="00D84C72">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Qualifications</w:t>
      </w:r>
      <w:r w:rsidR="00CB3F17" w:rsidRPr="00A26DFB">
        <w:rPr>
          <w:rFonts w:ascii="Montserrat" w:hAnsi="Montserrat"/>
          <w:b/>
          <w:bCs/>
          <w:sz w:val="24"/>
          <w:szCs w:val="24"/>
        </w:rPr>
        <w:t xml:space="preserve"> of Key Personnel</w:t>
      </w:r>
    </w:p>
    <w:p w14:paraId="499610D0" w14:textId="6BE6CA34" w:rsidR="0018134D" w:rsidRPr="00A26DFB" w:rsidRDefault="00694EF5" w:rsidP="0018134D">
      <w:pPr>
        <w:jc w:val="both"/>
        <w:rPr>
          <w:rFonts w:ascii="Montserrat" w:hAnsi="Montserrat"/>
          <w:sz w:val="22"/>
          <w:szCs w:val="22"/>
        </w:rPr>
      </w:pPr>
      <w:r w:rsidRPr="00A26DFB">
        <w:rPr>
          <w:rFonts w:ascii="Montserrat" w:hAnsi="Montserrat"/>
          <w:sz w:val="22"/>
          <w:szCs w:val="22"/>
        </w:rPr>
        <w:t xml:space="preserve">The Proponent must provide detailed information </w:t>
      </w:r>
      <w:r w:rsidR="00451D67" w:rsidRPr="00A26DFB">
        <w:rPr>
          <w:rFonts w:ascii="Montserrat" w:hAnsi="Montserrat"/>
          <w:sz w:val="22"/>
          <w:szCs w:val="22"/>
        </w:rPr>
        <w:t>demonstrating</w:t>
      </w:r>
      <w:r w:rsidRPr="00A26DFB">
        <w:rPr>
          <w:rFonts w:ascii="Montserrat" w:hAnsi="Montserrat"/>
          <w:sz w:val="22"/>
          <w:szCs w:val="22"/>
        </w:rPr>
        <w:t xml:space="preserve"> the experience and qualifications of its principals, key personnel, and assigned staff, including, at a </w:t>
      </w:r>
      <w:r w:rsidR="0018134D" w:rsidRPr="00A26DFB">
        <w:rPr>
          <w:rFonts w:ascii="Montserrat" w:hAnsi="Montserrat"/>
          <w:sz w:val="22"/>
          <w:szCs w:val="22"/>
        </w:rPr>
        <w:t xml:space="preserve">minimum, </w:t>
      </w:r>
      <w:r w:rsidRPr="00A26DFB">
        <w:rPr>
          <w:rFonts w:ascii="Montserrat" w:hAnsi="Montserrat"/>
          <w:sz w:val="22"/>
          <w:szCs w:val="22"/>
        </w:rPr>
        <w:t xml:space="preserve">relevant educational degrees, professional certifications, licenses, and years of applicable experience. </w:t>
      </w:r>
    </w:p>
    <w:p w14:paraId="68D01E38" w14:textId="40F35C95" w:rsidR="00AB68DD" w:rsidRPr="00A26DFB" w:rsidRDefault="0018134D" w:rsidP="0018134D">
      <w:pPr>
        <w:jc w:val="both"/>
        <w:rPr>
          <w:rFonts w:ascii="Montserrat" w:hAnsi="Montserrat"/>
          <w:sz w:val="22"/>
          <w:szCs w:val="22"/>
        </w:rPr>
      </w:pPr>
      <w:r w:rsidRPr="00A26DFB">
        <w:rPr>
          <w:rFonts w:ascii="Montserrat" w:hAnsi="Montserrat"/>
          <w:sz w:val="22"/>
          <w:szCs w:val="22"/>
        </w:rPr>
        <w:t>Additionally, t</w:t>
      </w:r>
      <w:r w:rsidR="00694EF5" w:rsidRPr="00A26DFB">
        <w:rPr>
          <w:rFonts w:ascii="Montserrat" w:hAnsi="Montserrat"/>
          <w:sz w:val="22"/>
          <w:szCs w:val="22"/>
        </w:rPr>
        <w:t xml:space="preserve">he Proponent must clearly identify all individuals currently employed by the Proponent who are proposed to serve as Key Personnel, as well as any personnel </w:t>
      </w:r>
      <w:r w:rsidR="00694EF5" w:rsidRPr="00A26DFB">
        <w:rPr>
          <w:rFonts w:ascii="Montserrat" w:hAnsi="Montserrat"/>
          <w:sz w:val="22"/>
          <w:szCs w:val="22"/>
        </w:rPr>
        <w:lastRenderedPageBreak/>
        <w:t>provided by subcontractors. The Proponent shall further demonstrate that all proposed personnel, including subcontractor staff, possess the requisite expertise, qualifications, and experience necessary to effectively perform and successfully implement the required tasks and services under the Contract.</w:t>
      </w:r>
      <w:r w:rsidR="00B0083E" w:rsidRPr="00A26DFB">
        <w:rPr>
          <w:rFonts w:ascii="Montserrat" w:hAnsi="Montserrat"/>
          <w:sz w:val="22"/>
          <w:szCs w:val="22"/>
        </w:rPr>
        <w:t xml:space="preserve"> Such information shall include the submission of curricula vitae (CVs) or resumes for all proposed Key Personnel, </w:t>
      </w:r>
      <w:r w:rsidR="00183672" w:rsidRPr="00A26DFB">
        <w:rPr>
          <w:rFonts w:ascii="Montserrat" w:hAnsi="Montserrat"/>
          <w:sz w:val="22"/>
          <w:szCs w:val="22"/>
        </w:rPr>
        <w:t>evidence of</w:t>
      </w:r>
      <w:r w:rsidR="00B0083E" w:rsidRPr="00A26DFB">
        <w:rPr>
          <w:rFonts w:ascii="Montserrat" w:hAnsi="Montserrat"/>
          <w:sz w:val="22"/>
          <w:szCs w:val="22"/>
        </w:rPr>
        <w:t xml:space="preserve"> their relevant qualifications, credentials, and experience as required. All CVs/resumes may be submitted as an appendix and shall not be counted toward the proposal’s page limitation.</w:t>
      </w:r>
    </w:p>
    <w:p w14:paraId="1CFAB445" w14:textId="44DC2B18" w:rsidR="00973EF0" w:rsidRPr="00A26DFB" w:rsidRDefault="00AC1392" w:rsidP="00D84C72">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Service Commencemen</w:t>
      </w:r>
      <w:r w:rsidR="00973EF0" w:rsidRPr="00A26DFB">
        <w:rPr>
          <w:rFonts w:ascii="Montserrat" w:hAnsi="Montserrat"/>
          <w:b/>
          <w:bCs/>
          <w:sz w:val="24"/>
          <w:szCs w:val="24"/>
        </w:rPr>
        <w:t>t</w:t>
      </w:r>
    </w:p>
    <w:p w14:paraId="49A9A7DE" w14:textId="662F72A3" w:rsidR="00694EF5" w:rsidRPr="00A26DFB" w:rsidRDefault="00183672" w:rsidP="009C7E3D">
      <w:pPr>
        <w:spacing w:after="0" w:line="300" w:lineRule="atLeast"/>
        <w:jc w:val="both"/>
        <w:rPr>
          <w:rFonts w:ascii="Montserrat" w:eastAsia="Times New Roman" w:hAnsi="Montserrat" w:cs="Segoe UI"/>
          <w:kern w:val="0"/>
          <w:sz w:val="22"/>
          <w:szCs w:val="22"/>
          <w14:ligatures w14:val="none"/>
        </w:rPr>
      </w:pPr>
      <w:r w:rsidRPr="00A26DFB">
        <w:rPr>
          <w:rFonts w:ascii="Montserrat" w:eastAsia="Times New Roman" w:hAnsi="Montserrat" w:cs="Segoe UI"/>
          <w:kern w:val="0"/>
          <w:sz w:val="22"/>
          <w:szCs w:val="22"/>
          <w14:ligatures w14:val="none"/>
        </w:rPr>
        <w:t>T</w:t>
      </w:r>
      <w:r w:rsidR="00D20469" w:rsidRPr="00A26DFB">
        <w:rPr>
          <w:rFonts w:ascii="Montserrat" w:eastAsia="Times New Roman" w:hAnsi="Montserrat" w:cs="Segoe UI"/>
          <w:kern w:val="0"/>
          <w:sz w:val="22"/>
          <w:szCs w:val="22"/>
          <w14:ligatures w14:val="none"/>
        </w:rPr>
        <w:t>he Consultant shall be prepared to commence services upon issuance of a Task Order</w:t>
      </w:r>
      <w:r w:rsidR="00C1656D" w:rsidRPr="00A26DFB">
        <w:rPr>
          <w:rFonts w:ascii="Montserrat" w:eastAsia="Times New Roman" w:hAnsi="Montserrat" w:cs="Segoe UI"/>
          <w:kern w:val="0"/>
          <w:sz w:val="22"/>
          <w:szCs w:val="22"/>
          <w14:ligatures w14:val="none"/>
        </w:rPr>
        <w:t xml:space="preserve">. </w:t>
      </w:r>
    </w:p>
    <w:p w14:paraId="0C0000FE" w14:textId="6EEB0848" w:rsidR="00B748FD" w:rsidRPr="00A26DFB" w:rsidRDefault="00973EF0" w:rsidP="00B748FD">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Milestone</w:t>
      </w:r>
      <w:r w:rsidR="00B748FD" w:rsidRPr="00A26DFB">
        <w:rPr>
          <w:rFonts w:ascii="Montserrat" w:hAnsi="Montserrat"/>
          <w:b/>
          <w:bCs/>
          <w:sz w:val="24"/>
          <w:szCs w:val="24"/>
        </w:rPr>
        <w:t>s</w:t>
      </w:r>
    </w:p>
    <w:p w14:paraId="36EE8551" w14:textId="380C2865" w:rsidR="00D735CD" w:rsidRPr="00A26DFB" w:rsidRDefault="00D735CD" w:rsidP="00D735CD">
      <w:pPr>
        <w:spacing w:after="0" w:line="300" w:lineRule="atLeast"/>
        <w:jc w:val="both"/>
        <w:rPr>
          <w:rFonts w:ascii="Montserrat" w:eastAsia="Times New Roman" w:hAnsi="Montserrat" w:cs="Segoe UI"/>
          <w:kern w:val="0"/>
          <w:sz w:val="22"/>
          <w:szCs w:val="22"/>
          <w14:ligatures w14:val="none"/>
        </w:rPr>
      </w:pPr>
      <w:r w:rsidRPr="00A26DFB">
        <w:rPr>
          <w:rFonts w:ascii="Montserrat" w:eastAsia="Times New Roman" w:hAnsi="Montserrat" w:cs="Segoe UI"/>
          <w:kern w:val="0"/>
          <w:sz w:val="22"/>
          <w:szCs w:val="22"/>
          <w14:ligatures w14:val="none"/>
        </w:rPr>
        <w:t>The Proponent must provide a representative Schedule demonstrating a comparable phased approach to the Project. The schedule shall clearly delineate each phase and identify associated key milestone dates.</w:t>
      </w:r>
    </w:p>
    <w:p w14:paraId="4C3424E6" w14:textId="77777777" w:rsidR="00694EF5" w:rsidRPr="00A26DFB" w:rsidRDefault="00694EF5" w:rsidP="00694EF5">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Task Orders</w:t>
      </w:r>
    </w:p>
    <w:p w14:paraId="0778785B" w14:textId="14D0B5BA" w:rsidR="00694EF5" w:rsidRPr="00A26DFB" w:rsidRDefault="00694EF5" w:rsidP="0060354E">
      <w:pPr>
        <w:jc w:val="both"/>
        <w:rPr>
          <w:rFonts w:ascii="Montserrat" w:hAnsi="Montserrat"/>
          <w:sz w:val="22"/>
          <w:szCs w:val="22"/>
        </w:rPr>
      </w:pPr>
      <w:r w:rsidRPr="00A26DFB">
        <w:rPr>
          <w:rFonts w:ascii="Montserrat" w:hAnsi="Montserrat"/>
          <w:sz w:val="22"/>
          <w:szCs w:val="22"/>
        </w:rPr>
        <w:t xml:space="preserve">The Consultant shall perform services only upon issuance of a written Task Order by the </w:t>
      </w:r>
      <w:r w:rsidR="009D5065">
        <w:rPr>
          <w:rFonts w:ascii="Montserrat" w:hAnsi="Montserrat"/>
          <w:sz w:val="22"/>
          <w:szCs w:val="22"/>
        </w:rPr>
        <w:t>Authority</w:t>
      </w:r>
      <w:r w:rsidRPr="00A26DFB">
        <w:rPr>
          <w:rFonts w:ascii="Montserrat" w:hAnsi="Montserrat"/>
          <w:sz w:val="22"/>
          <w:szCs w:val="22"/>
        </w:rPr>
        <w:t>. Each Task Order shall define the scope of work, period of performance, and funding limitations, and shall serve as the sole authorization to proceed.</w:t>
      </w:r>
    </w:p>
    <w:p w14:paraId="33ADE4A5" w14:textId="49755CAB" w:rsidR="00694EF5" w:rsidRPr="00A26DFB" w:rsidRDefault="00694EF5" w:rsidP="0060354E">
      <w:pPr>
        <w:jc w:val="both"/>
        <w:rPr>
          <w:rFonts w:ascii="Montserrat" w:hAnsi="Montserrat"/>
          <w:sz w:val="22"/>
          <w:szCs w:val="22"/>
        </w:rPr>
      </w:pPr>
      <w:r w:rsidRPr="00A26DFB">
        <w:rPr>
          <w:rFonts w:ascii="Montserrat" w:hAnsi="Montserrat"/>
          <w:sz w:val="22"/>
          <w:szCs w:val="22"/>
        </w:rPr>
        <w:t xml:space="preserve">The </w:t>
      </w:r>
      <w:r w:rsidR="009D5065">
        <w:rPr>
          <w:rFonts w:ascii="Montserrat" w:hAnsi="Montserrat"/>
          <w:sz w:val="22"/>
          <w:szCs w:val="22"/>
        </w:rPr>
        <w:t>Authority</w:t>
      </w:r>
      <w:r w:rsidRPr="00A26DFB">
        <w:rPr>
          <w:rFonts w:ascii="Montserrat" w:hAnsi="Montserrat"/>
          <w:sz w:val="22"/>
          <w:szCs w:val="22"/>
        </w:rPr>
        <w:t xml:space="preserve"> may, at its sole discretion, issue Task Orders on an as-needed basis for specific projects or program support activities, including training services to enhance the </w:t>
      </w:r>
      <w:r w:rsidR="009D5065">
        <w:rPr>
          <w:rFonts w:ascii="Montserrat" w:hAnsi="Montserrat"/>
          <w:sz w:val="22"/>
          <w:szCs w:val="22"/>
        </w:rPr>
        <w:t>Authority</w:t>
      </w:r>
      <w:r w:rsidRPr="00A26DFB">
        <w:rPr>
          <w:rFonts w:ascii="Montserrat" w:hAnsi="Montserrat"/>
          <w:sz w:val="22"/>
          <w:szCs w:val="22"/>
        </w:rPr>
        <w:t>’s internal capacity. Prior to issuance, each Task Order shall be subject to scope definition, cost estimation, and mutual agreement.</w:t>
      </w:r>
    </w:p>
    <w:p w14:paraId="31296083" w14:textId="77777777" w:rsidR="00694EF5" w:rsidRPr="00A26DFB" w:rsidRDefault="00694EF5" w:rsidP="00694EF5">
      <w:pPr>
        <w:jc w:val="both"/>
        <w:rPr>
          <w:rFonts w:ascii="Montserrat" w:hAnsi="Montserrat"/>
          <w:sz w:val="22"/>
          <w:szCs w:val="22"/>
        </w:rPr>
      </w:pPr>
      <w:r w:rsidRPr="00A26DFB">
        <w:rPr>
          <w:rFonts w:ascii="Montserrat" w:hAnsi="Montserrat"/>
          <w:sz w:val="22"/>
          <w:szCs w:val="22"/>
        </w:rPr>
        <w:t>Compensation shall be established for each Task Order based on the level of effort, time, materials, and resources required, in accordance with applicable federal requirements, state and local regulations.</w:t>
      </w:r>
    </w:p>
    <w:p w14:paraId="04E47A4A" w14:textId="7F042561" w:rsidR="00694EF5" w:rsidRPr="00A26DFB" w:rsidRDefault="00694EF5" w:rsidP="00694EF5">
      <w:pPr>
        <w:jc w:val="both"/>
        <w:rPr>
          <w:rFonts w:ascii="Montserrat" w:hAnsi="Montserrat"/>
          <w:sz w:val="22"/>
          <w:szCs w:val="22"/>
        </w:rPr>
      </w:pPr>
      <w:r w:rsidRPr="00A26DFB">
        <w:rPr>
          <w:rFonts w:ascii="Montserrat" w:hAnsi="Montserrat"/>
          <w:sz w:val="22"/>
          <w:szCs w:val="22"/>
        </w:rPr>
        <w:t>The Consultant shall maintain and provide sufficient documentation to demonstrate that all costs incurred are reasonable, necessary, and allocable, and comply with applicable federal, state, and local regulations, including applicable federal funding programs requirements. Such documentation shall support reimbursement, audit, and monitoring activities.</w:t>
      </w:r>
    </w:p>
    <w:p w14:paraId="3470D6E7" w14:textId="4C93B9B7" w:rsidR="00BB220C" w:rsidRPr="00A26DFB" w:rsidRDefault="00BB220C" w:rsidP="00106867">
      <w:pPr>
        <w:pStyle w:val="Heading1"/>
        <w:numPr>
          <w:ilvl w:val="1"/>
          <w:numId w:val="5"/>
        </w:numPr>
        <w:tabs>
          <w:tab w:val="num" w:pos="360"/>
        </w:tabs>
        <w:spacing w:after="0"/>
        <w:rPr>
          <w:rFonts w:ascii="Montserrat" w:hAnsi="Montserrat"/>
          <w:b/>
          <w:bCs/>
          <w:sz w:val="24"/>
          <w:szCs w:val="24"/>
        </w:rPr>
      </w:pPr>
      <w:r w:rsidRPr="00A26DFB">
        <w:rPr>
          <w:rFonts w:ascii="Montserrat" w:hAnsi="Montserrat"/>
          <w:b/>
          <w:bCs/>
          <w:sz w:val="24"/>
          <w:szCs w:val="24"/>
        </w:rPr>
        <w:t>Deliverables</w:t>
      </w:r>
    </w:p>
    <w:p w14:paraId="6A600ABE" w14:textId="77777777" w:rsidR="00CA6E9D" w:rsidRPr="00A26DFB" w:rsidRDefault="00CA6E9D" w:rsidP="00CA6E9D">
      <w:pPr>
        <w:spacing w:after="240"/>
        <w:jc w:val="both"/>
        <w:rPr>
          <w:rFonts w:ascii="Montserrat" w:hAnsi="Montserrat"/>
          <w:sz w:val="22"/>
          <w:szCs w:val="22"/>
        </w:rPr>
      </w:pPr>
      <w:r w:rsidRPr="00A26DFB">
        <w:rPr>
          <w:rFonts w:ascii="Montserrat" w:hAnsi="Montserrat"/>
          <w:sz w:val="22"/>
          <w:szCs w:val="22"/>
        </w:rPr>
        <w:t xml:space="preserve">Deliverables shall include, without limitation, all reports, analyses, plans, schedules, presentations, meeting materials, templates, data sets, recommendations, and any </w:t>
      </w:r>
      <w:r w:rsidRPr="00A26DFB">
        <w:rPr>
          <w:rFonts w:ascii="Montserrat" w:hAnsi="Montserrat"/>
          <w:sz w:val="22"/>
          <w:szCs w:val="22"/>
        </w:rPr>
        <w:lastRenderedPageBreak/>
        <w:t>other work products prepared by the Consultant in connection with the performance of the Services and any resulting Task Orders.</w:t>
      </w:r>
    </w:p>
    <w:p w14:paraId="018910AA" w14:textId="77777777" w:rsidR="00CA6E9D" w:rsidRPr="00A26DFB" w:rsidRDefault="00CA6E9D" w:rsidP="00CA6E9D">
      <w:pPr>
        <w:spacing w:after="240"/>
        <w:jc w:val="both"/>
        <w:rPr>
          <w:rFonts w:ascii="Montserrat" w:hAnsi="Montserrat"/>
          <w:sz w:val="22"/>
          <w:szCs w:val="22"/>
        </w:rPr>
      </w:pPr>
      <w:r w:rsidRPr="00A26DFB">
        <w:rPr>
          <w:rFonts w:ascii="Montserrat" w:hAnsi="Montserrat"/>
          <w:sz w:val="22"/>
          <w:szCs w:val="22"/>
        </w:rPr>
        <w:t>Each deliverable shall contain sufficient detail to support its purpose, including, as applicable, underlying assumptions, methodologies, analyses, findings, and recommendations. All deliverables must clearly identify the personnel responsible for their preparation.</w:t>
      </w:r>
    </w:p>
    <w:p w14:paraId="025103FB" w14:textId="26F8E019" w:rsidR="00CA6E9D" w:rsidRPr="00A26DFB" w:rsidRDefault="00CA6E9D" w:rsidP="00CA6E9D">
      <w:pPr>
        <w:spacing w:after="240"/>
        <w:jc w:val="both"/>
        <w:rPr>
          <w:rFonts w:ascii="Montserrat" w:hAnsi="Montserrat"/>
          <w:sz w:val="22"/>
          <w:szCs w:val="22"/>
        </w:rPr>
      </w:pPr>
      <w:r w:rsidRPr="00A26DFB">
        <w:rPr>
          <w:rFonts w:ascii="Montserrat" w:hAnsi="Montserrat"/>
          <w:sz w:val="22"/>
          <w:szCs w:val="22"/>
        </w:rPr>
        <w:t xml:space="preserve">Deliverables shall be submitted in both editable and non-editable electronic formats, including, but not limited to, Microsoft Word, Excel, PowerPoint, and Adobe PDF, or in such other formats as may be approved by the </w:t>
      </w:r>
      <w:r w:rsidR="009D5065">
        <w:rPr>
          <w:rFonts w:ascii="Montserrat" w:hAnsi="Montserrat"/>
          <w:sz w:val="22"/>
          <w:szCs w:val="22"/>
        </w:rPr>
        <w:t>Authority</w:t>
      </w:r>
      <w:r w:rsidRPr="00A26DFB">
        <w:rPr>
          <w:rFonts w:ascii="Montserrat" w:hAnsi="Montserrat"/>
          <w:sz w:val="22"/>
          <w:szCs w:val="22"/>
        </w:rPr>
        <w:t>.</w:t>
      </w:r>
    </w:p>
    <w:p w14:paraId="5A9A6534" w14:textId="77777777" w:rsidR="00CA6E9D" w:rsidRPr="00A26DFB" w:rsidRDefault="00CA6E9D" w:rsidP="00CA6E9D">
      <w:pPr>
        <w:spacing w:after="240"/>
        <w:jc w:val="both"/>
        <w:rPr>
          <w:rFonts w:ascii="Montserrat" w:hAnsi="Montserrat"/>
          <w:sz w:val="22"/>
          <w:szCs w:val="22"/>
        </w:rPr>
      </w:pPr>
      <w:r w:rsidRPr="00A26DFB">
        <w:rPr>
          <w:rFonts w:ascii="Montserrat" w:hAnsi="Montserrat"/>
          <w:sz w:val="22"/>
          <w:szCs w:val="22"/>
        </w:rPr>
        <w:t>Deliverables may include, but are not limited to, the following:</w:t>
      </w:r>
    </w:p>
    <w:p w14:paraId="70295DBF"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Project management plans, schedules, and budget tracking tools</w:t>
      </w:r>
    </w:p>
    <w:p w14:paraId="7DFE4AC4"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Grant administration, compliance, and reimbursement support documentation</w:t>
      </w:r>
    </w:p>
    <w:p w14:paraId="1F872E14"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Progress reports, status updates, and performance metrics</w:t>
      </w:r>
    </w:p>
    <w:p w14:paraId="1FFF65E5"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Procurement support documents and contract administration records</w:t>
      </w:r>
    </w:p>
    <w:p w14:paraId="23F4D79D"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Assessments, analyses, findings, and recommendations</w:t>
      </w:r>
    </w:p>
    <w:p w14:paraId="03005836"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Corrective action plans and compliance support documentation</w:t>
      </w:r>
    </w:p>
    <w:p w14:paraId="3F44CF9B" w14:textId="77777777" w:rsidR="00CA6E9D" w:rsidRPr="00A26DFB" w:rsidRDefault="00CA6E9D" w:rsidP="0056029E">
      <w:pPr>
        <w:numPr>
          <w:ilvl w:val="0"/>
          <w:numId w:val="22"/>
        </w:numPr>
        <w:spacing w:after="0"/>
        <w:jc w:val="both"/>
        <w:rPr>
          <w:rFonts w:ascii="Montserrat" w:hAnsi="Montserrat"/>
          <w:sz w:val="22"/>
          <w:szCs w:val="22"/>
        </w:rPr>
      </w:pPr>
      <w:r w:rsidRPr="00A26DFB">
        <w:rPr>
          <w:rFonts w:ascii="Montserrat" w:hAnsi="Montserrat"/>
          <w:sz w:val="22"/>
          <w:szCs w:val="22"/>
        </w:rPr>
        <w:t>Templates, databases, dashboards, and reporting tools</w:t>
      </w:r>
    </w:p>
    <w:p w14:paraId="4DDD4BCC" w14:textId="5A6D4B7D" w:rsidR="00CA6E9D" w:rsidRPr="00A26DFB" w:rsidRDefault="00CA6E9D" w:rsidP="0056029E">
      <w:pPr>
        <w:numPr>
          <w:ilvl w:val="0"/>
          <w:numId w:val="22"/>
        </w:numPr>
        <w:jc w:val="both"/>
        <w:rPr>
          <w:rFonts w:ascii="Montserrat" w:hAnsi="Montserrat"/>
          <w:sz w:val="22"/>
          <w:szCs w:val="22"/>
        </w:rPr>
      </w:pPr>
      <w:r w:rsidRPr="00A26DFB">
        <w:rPr>
          <w:rFonts w:ascii="Montserrat" w:hAnsi="Montserrat"/>
          <w:sz w:val="22"/>
          <w:szCs w:val="22"/>
        </w:rPr>
        <w:t xml:space="preserve">Monthly, quarterly, and ad hoc reports required by the </w:t>
      </w:r>
      <w:r w:rsidR="009D5065">
        <w:rPr>
          <w:rFonts w:ascii="Montserrat" w:hAnsi="Montserrat"/>
          <w:sz w:val="22"/>
          <w:szCs w:val="22"/>
        </w:rPr>
        <w:t>Authority</w:t>
      </w:r>
      <w:r w:rsidRPr="00A26DFB">
        <w:rPr>
          <w:rFonts w:ascii="Montserrat" w:hAnsi="Montserrat"/>
          <w:sz w:val="22"/>
          <w:szCs w:val="22"/>
        </w:rPr>
        <w:t xml:space="preserve"> or applicable funding agencies</w:t>
      </w:r>
    </w:p>
    <w:p w14:paraId="29CFD535" w14:textId="7549CC97" w:rsidR="00B97599" w:rsidRDefault="0056029E" w:rsidP="00B97599">
      <w:pPr>
        <w:spacing w:after="240"/>
        <w:jc w:val="both"/>
        <w:rPr>
          <w:rFonts w:ascii="Montserrat" w:hAnsi="Montserrat"/>
          <w:b/>
          <w:bCs/>
          <w:sz w:val="22"/>
          <w:szCs w:val="22"/>
        </w:rPr>
      </w:pPr>
      <w:r w:rsidRPr="00A26DFB">
        <w:rPr>
          <w:rFonts w:ascii="Montserrat" w:hAnsi="Montserrat"/>
          <w:sz w:val="22"/>
          <w:szCs w:val="22"/>
        </w:rPr>
        <w:t xml:space="preserve">The Consultant shall certify the accuracy, completeness, and reliability of all deliverables submitted. All deliverables and work products developed under this Contract shall be deemed works made for hire and shall become the exclusive property of the </w:t>
      </w:r>
      <w:r w:rsidR="009D5065">
        <w:rPr>
          <w:rFonts w:ascii="Montserrat" w:hAnsi="Montserrat"/>
          <w:sz w:val="22"/>
          <w:szCs w:val="22"/>
        </w:rPr>
        <w:t>Authority</w:t>
      </w:r>
      <w:r w:rsidRPr="00A26DFB">
        <w:rPr>
          <w:rFonts w:ascii="Montserrat" w:hAnsi="Montserrat"/>
          <w:sz w:val="22"/>
          <w:szCs w:val="22"/>
        </w:rPr>
        <w:t>.</w:t>
      </w:r>
      <w:r w:rsidR="001B274C" w:rsidRPr="00A26DFB">
        <w:rPr>
          <w:rFonts w:ascii="Montserrat" w:hAnsi="Montserrat"/>
          <w:sz w:val="22"/>
          <w:szCs w:val="22"/>
        </w:rPr>
        <w:t xml:space="preserve"> </w:t>
      </w:r>
      <w:r w:rsidR="00CA6E9D" w:rsidRPr="00A26DFB">
        <w:rPr>
          <w:rFonts w:ascii="Montserrat" w:hAnsi="Montserrat"/>
          <w:b/>
          <w:bCs/>
          <w:sz w:val="22"/>
          <w:szCs w:val="22"/>
        </w:rPr>
        <w:t xml:space="preserve">Deliverables shall be deemed complete only upon acceptance by the </w:t>
      </w:r>
      <w:r w:rsidR="009D5065">
        <w:rPr>
          <w:rFonts w:ascii="Montserrat" w:hAnsi="Montserrat"/>
          <w:b/>
          <w:bCs/>
          <w:sz w:val="22"/>
          <w:szCs w:val="22"/>
        </w:rPr>
        <w:t>Authority</w:t>
      </w:r>
      <w:r w:rsidR="00CA6E9D" w:rsidRPr="00A26DFB">
        <w:rPr>
          <w:rFonts w:ascii="Montserrat" w:hAnsi="Montserrat"/>
          <w:b/>
          <w:bCs/>
          <w:sz w:val="22"/>
          <w:szCs w:val="22"/>
        </w:rPr>
        <w:t>.</w:t>
      </w:r>
      <w:r w:rsidR="001B274C" w:rsidRPr="00A26DFB">
        <w:rPr>
          <w:rFonts w:ascii="Montserrat" w:hAnsi="Montserrat"/>
          <w:b/>
          <w:bCs/>
          <w:sz w:val="22"/>
          <w:szCs w:val="22"/>
        </w:rPr>
        <w:t xml:space="preserve"> </w:t>
      </w:r>
    </w:p>
    <w:p w14:paraId="074807AC" w14:textId="77777777" w:rsidR="009D5065" w:rsidRPr="00A26DFB" w:rsidRDefault="009D5065" w:rsidP="00B97599">
      <w:pPr>
        <w:spacing w:after="240"/>
        <w:jc w:val="both"/>
        <w:rPr>
          <w:rFonts w:ascii="Montserrat" w:hAnsi="Montserrat"/>
          <w:b/>
          <w:bCs/>
          <w:sz w:val="22"/>
          <w:szCs w:val="22"/>
        </w:rPr>
      </w:pPr>
    </w:p>
    <w:p w14:paraId="51597D47" w14:textId="2ACBE42A" w:rsidR="1AC3019B" w:rsidRPr="00A26DFB" w:rsidRDefault="1AC3019B" w:rsidP="00B503A7">
      <w:pPr>
        <w:spacing w:after="240"/>
        <w:jc w:val="center"/>
        <w:rPr>
          <w:rFonts w:ascii="Montserrat" w:eastAsia="Montserrat" w:hAnsi="Montserrat" w:cs="Montserrat"/>
          <w:sz w:val="22"/>
          <w:szCs w:val="22"/>
        </w:rPr>
      </w:pPr>
      <w:r w:rsidRPr="00A26DFB">
        <w:rPr>
          <w:rFonts w:ascii="Montserrat" w:eastAsia="Montserrat" w:hAnsi="Montserrat" w:cs="Montserrat"/>
          <w:b/>
          <w:bCs/>
          <w:sz w:val="22"/>
          <w:szCs w:val="22"/>
          <w:u w:val="single"/>
        </w:rPr>
        <w:t>END OF SCOPE OF SERVICES</w:t>
      </w:r>
    </w:p>
    <w:p w14:paraId="664CA7C5" w14:textId="21A8CD56" w:rsidR="00B97599" w:rsidRPr="00A26DFB" w:rsidRDefault="00B97599" w:rsidP="00B97599">
      <w:pPr>
        <w:spacing w:after="240"/>
        <w:jc w:val="both"/>
        <w:rPr>
          <w:rFonts w:ascii="Montserrat" w:hAnsi="Montserrat"/>
          <w:b/>
          <w:bCs/>
          <w:sz w:val="22"/>
          <w:szCs w:val="22"/>
        </w:rPr>
      </w:pPr>
    </w:p>
    <w:sectPr w:rsidR="00B97599" w:rsidRPr="00A26DF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3303" w14:textId="77777777" w:rsidR="00C043E5" w:rsidRDefault="00C043E5" w:rsidP="00F76F1D">
      <w:pPr>
        <w:spacing w:after="0" w:line="240" w:lineRule="auto"/>
      </w:pPr>
      <w:r>
        <w:separator/>
      </w:r>
    </w:p>
  </w:endnote>
  <w:endnote w:type="continuationSeparator" w:id="0">
    <w:p w14:paraId="725BD965" w14:textId="77777777" w:rsidR="00C043E5" w:rsidRDefault="00C043E5" w:rsidP="00F7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E3E0" w14:textId="77777777" w:rsidR="00C043E5" w:rsidRDefault="00C043E5" w:rsidP="00F76F1D">
      <w:pPr>
        <w:spacing w:after="0" w:line="240" w:lineRule="auto"/>
      </w:pPr>
      <w:r>
        <w:separator/>
      </w:r>
    </w:p>
  </w:footnote>
  <w:footnote w:type="continuationSeparator" w:id="0">
    <w:p w14:paraId="6869DE11" w14:textId="77777777" w:rsidR="00C043E5" w:rsidRDefault="00C043E5" w:rsidP="00F76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C881" w14:textId="707FBEF2" w:rsidR="00F76F1D" w:rsidRDefault="009D5065" w:rsidP="00F76F1D">
    <w:pPr>
      <w:pStyle w:val="Header"/>
      <w:jc w:val="right"/>
      <w:rPr>
        <w:rFonts w:ascii="Montserrat" w:hAnsi="Montserrat"/>
        <w:sz w:val="16"/>
        <w:szCs w:val="16"/>
      </w:rPr>
    </w:pPr>
    <w:r w:rsidRPr="00B23BBF">
      <w:rPr>
        <w:noProof/>
      </w:rPr>
      <w:drawing>
        <wp:anchor distT="0" distB="0" distL="114300" distR="114300" simplePos="0" relativeHeight="251659264" behindDoc="0" locked="0" layoutInCell="1" allowOverlap="1" wp14:anchorId="6FCD452B" wp14:editId="08E5E2AD">
          <wp:simplePos x="0" y="0"/>
          <wp:positionH relativeFrom="margin">
            <wp:align>left</wp:align>
          </wp:positionH>
          <wp:positionV relativeFrom="paragraph">
            <wp:posOffset>-112197</wp:posOffset>
          </wp:positionV>
          <wp:extent cx="855129" cy="475013"/>
          <wp:effectExtent l="0" t="0" r="2540" b="1270"/>
          <wp:wrapNone/>
          <wp:docPr id="165929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130338" name=""/>
                  <pic:cNvPicPr/>
                </pic:nvPicPr>
                <pic:blipFill>
                  <a:blip r:embed="rId1">
                    <a:extLst>
                      <a:ext uri="{28A0092B-C50C-407E-A947-70E740481C1C}">
                        <a14:useLocalDpi xmlns:a14="http://schemas.microsoft.com/office/drawing/2010/main" val="0"/>
                      </a:ext>
                    </a:extLst>
                  </a:blip>
                  <a:stretch>
                    <a:fillRect/>
                  </a:stretch>
                </pic:blipFill>
                <pic:spPr>
                  <a:xfrm>
                    <a:off x="0" y="0"/>
                    <a:ext cx="855129" cy="475013"/>
                  </a:xfrm>
                  <a:prstGeom prst="rect">
                    <a:avLst/>
                  </a:prstGeom>
                </pic:spPr>
              </pic:pic>
            </a:graphicData>
          </a:graphic>
          <wp14:sizeRelH relativeFrom="margin">
            <wp14:pctWidth>0</wp14:pctWidth>
          </wp14:sizeRelH>
          <wp14:sizeRelV relativeFrom="margin">
            <wp14:pctHeight>0</wp14:pctHeight>
          </wp14:sizeRelV>
        </wp:anchor>
      </w:drawing>
    </w:r>
    <w:r w:rsidR="00F76F1D" w:rsidRPr="00CC5C3C">
      <w:rPr>
        <w:rFonts w:ascii="Montserrat" w:hAnsi="Montserrat"/>
        <w:sz w:val="16"/>
        <w:szCs w:val="16"/>
      </w:rPr>
      <w:t xml:space="preserve">Request for </w:t>
    </w:r>
    <w:r w:rsidR="00F76F1D">
      <w:rPr>
        <w:rFonts w:ascii="Montserrat" w:hAnsi="Montserrat"/>
        <w:sz w:val="16"/>
        <w:szCs w:val="16"/>
      </w:rPr>
      <w:t>Proposals (</w:t>
    </w:r>
    <w:r w:rsidR="00F76F1D" w:rsidRPr="00CC5C3C">
      <w:rPr>
        <w:rFonts w:ascii="Montserrat" w:hAnsi="Montserrat"/>
        <w:b/>
        <w:bCs/>
        <w:sz w:val="16"/>
        <w:szCs w:val="16"/>
      </w:rPr>
      <w:t>RF</w:t>
    </w:r>
    <w:r w:rsidR="00F76F1D">
      <w:rPr>
        <w:rFonts w:ascii="Montserrat" w:hAnsi="Montserrat"/>
        <w:b/>
        <w:bCs/>
        <w:sz w:val="16"/>
        <w:szCs w:val="16"/>
      </w:rPr>
      <w:t>P</w:t>
    </w:r>
    <w:r w:rsidR="00F76F1D" w:rsidRPr="00CC5C3C">
      <w:rPr>
        <w:rFonts w:ascii="Montserrat" w:hAnsi="Montserrat"/>
        <w:b/>
        <w:bCs/>
        <w:sz w:val="16"/>
        <w:szCs w:val="16"/>
      </w:rPr>
      <w:t>)</w:t>
    </w:r>
    <w:r w:rsidR="00F76F1D" w:rsidRPr="00CC5C3C">
      <w:rPr>
        <w:rFonts w:ascii="Montserrat" w:hAnsi="Montserrat"/>
        <w:sz w:val="16"/>
        <w:szCs w:val="16"/>
      </w:rPr>
      <w:t xml:space="preserve"> </w:t>
    </w:r>
    <w:r w:rsidR="00F76F1D" w:rsidRPr="00CC5C3C">
      <w:rPr>
        <w:rFonts w:ascii="Montserrat" w:hAnsi="Montserrat"/>
        <w:sz w:val="16"/>
        <w:szCs w:val="16"/>
        <w:highlight w:val="yellow"/>
      </w:rPr>
      <w:t>2026-</w:t>
    </w:r>
  </w:p>
  <w:p w14:paraId="17CAD535" w14:textId="52899760" w:rsidR="00F76F1D" w:rsidRDefault="00F76F1D" w:rsidP="00F76F1D">
    <w:pPr>
      <w:pStyle w:val="Header"/>
      <w:jc w:val="right"/>
      <w:rPr>
        <w:rFonts w:ascii="Montserrat" w:hAnsi="Montserrat"/>
        <w:sz w:val="16"/>
        <w:szCs w:val="16"/>
      </w:rPr>
    </w:pPr>
    <w:r>
      <w:rPr>
        <w:rFonts w:ascii="Montserrat" w:hAnsi="Montserrat"/>
        <w:sz w:val="16"/>
        <w:szCs w:val="16"/>
      </w:rPr>
      <w:t>Project and Grant Management</w:t>
    </w:r>
    <w:r w:rsidRPr="00F67890">
      <w:rPr>
        <w:rFonts w:ascii="Montserrat" w:hAnsi="Montserrat"/>
        <w:sz w:val="16"/>
        <w:szCs w:val="16"/>
      </w:rPr>
      <w:t xml:space="preserve"> Service</w:t>
    </w:r>
    <w:r>
      <w:rPr>
        <w:rFonts w:ascii="Montserrat" w:hAnsi="Montserrat"/>
        <w:sz w:val="16"/>
        <w:szCs w:val="16"/>
      </w:rPr>
      <w:t>s</w:t>
    </w:r>
  </w:p>
  <w:p w14:paraId="57C5ED14" w14:textId="6F4B2B0F" w:rsidR="00F76F1D" w:rsidRPr="00F76F1D" w:rsidRDefault="00F76F1D" w:rsidP="00F76F1D">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36</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36</w:t>
    </w:r>
    <w:r w:rsidRPr="00023B7B">
      <w:rPr>
        <w:rFonts w:ascii="Montserrat" w:hAnsi="Montserrat"/>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32BE"/>
    <w:multiLevelType w:val="hybridMultilevel"/>
    <w:tmpl w:val="CBC6E658"/>
    <w:lvl w:ilvl="0" w:tplc="F47E0E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226D7"/>
    <w:multiLevelType w:val="hybridMultilevel"/>
    <w:tmpl w:val="B194EDC2"/>
    <w:lvl w:ilvl="0" w:tplc="3B48C4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D5465"/>
    <w:multiLevelType w:val="hybridMultilevel"/>
    <w:tmpl w:val="AA180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67A"/>
    <w:multiLevelType w:val="hybridMultilevel"/>
    <w:tmpl w:val="8E92DB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46203D"/>
    <w:multiLevelType w:val="hybridMultilevel"/>
    <w:tmpl w:val="1480CE5E"/>
    <w:lvl w:ilvl="0" w:tplc="57F264E6">
      <w:start w:val="1"/>
      <w:numFmt w:val="decimal"/>
      <w:lvlText w:val="%1)"/>
      <w:lvlJc w:val="left"/>
      <w:pPr>
        <w:ind w:left="1080" w:hanging="360"/>
      </w:pPr>
      <w:rPr>
        <w:rFonts w:ascii="Times New Roman" w:eastAsia="Arial" w:hAnsi="Times New Roman" w:cs="Times New Roman" w:hint="default"/>
        <w:spacing w:val="-1"/>
        <w:w w:val="99"/>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7D5698"/>
    <w:multiLevelType w:val="hybridMultilevel"/>
    <w:tmpl w:val="B8901F42"/>
    <w:lvl w:ilvl="0" w:tplc="0409000F">
      <w:start w:val="1"/>
      <w:numFmt w:val="decimal"/>
      <w:lvlText w:val="%1."/>
      <w:lvlJc w:val="left"/>
      <w:pPr>
        <w:ind w:left="720" w:hanging="360"/>
      </w:pPr>
      <w:rPr>
        <w:rFonts w:hint="default"/>
      </w:rPr>
    </w:lvl>
    <w:lvl w:ilvl="1" w:tplc="78CE1346">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52C95"/>
    <w:multiLevelType w:val="hybridMultilevel"/>
    <w:tmpl w:val="185A7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935DA9"/>
    <w:multiLevelType w:val="hybridMultilevel"/>
    <w:tmpl w:val="33BE67BC"/>
    <w:lvl w:ilvl="0" w:tplc="1E2CBD7E">
      <w:start w:val="1"/>
      <w:numFmt w:val="upperRoman"/>
      <w:lvlText w:val="%1."/>
      <w:lvlJc w:val="left"/>
      <w:pPr>
        <w:ind w:left="1080" w:hanging="10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F964BB"/>
    <w:multiLevelType w:val="hybridMultilevel"/>
    <w:tmpl w:val="6F30EAEA"/>
    <w:lvl w:ilvl="0" w:tplc="57F264E6">
      <w:start w:val="1"/>
      <w:numFmt w:val="decimal"/>
      <w:lvlText w:val="%1)"/>
      <w:lvlJc w:val="left"/>
      <w:pPr>
        <w:ind w:left="1080" w:hanging="360"/>
      </w:pPr>
      <w:rPr>
        <w:rFonts w:ascii="Times New Roman" w:eastAsia="Arial" w:hAnsi="Times New Roman" w:cs="Times New Roman" w:hint="default"/>
        <w:spacing w:val="-1"/>
        <w:w w:val="99"/>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611BD1"/>
    <w:multiLevelType w:val="hybridMultilevel"/>
    <w:tmpl w:val="DCC04BCA"/>
    <w:lvl w:ilvl="0" w:tplc="924A962A">
      <w:start w:val="1"/>
      <w:numFmt w:val="decimal"/>
      <w:lvlText w:val="%1."/>
      <w:lvlJc w:val="left"/>
      <w:pPr>
        <w:ind w:left="720" w:hanging="360"/>
      </w:pPr>
      <w:rPr>
        <w:rFonts w:hint="default"/>
        <w:b/>
        <w:bCs/>
      </w:rPr>
    </w:lvl>
    <w:lvl w:ilvl="1" w:tplc="0FC0963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2451F8"/>
    <w:multiLevelType w:val="multilevel"/>
    <w:tmpl w:val="A6BC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E77D6B"/>
    <w:multiLevelType w:val="hybridMultilevel"/>
    <w:tmpl w:val="A8BEFA1E"/>
    <w:lvl w:ilvl="0" w:tplc="FC6EBF6C">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180DA7"/>
    <w:multiLevelType w:val="hybridMultilevel"/>
    <w:tmpl w:val="293AE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30441E"/>
    <w:multiLevelType w:val="hybridMultilevel"/>
    <w:tmpl w:val="5F26B000"/>
    <w:lvl w:ilvl="0" w:tplc="3B48C4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D02AE0"/>
    <w:multiLevelType w:val="hybridMultilevel"/>
    <w:tmpl w:val="FEC0A7F2"/>
    <w:lvl w:ilvl="0" w:tplc="3B48C43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B15726"/>
    <w:multiLevelType w:val="hybridMultilevel"/>
    <w:tmpl w:val="A4422260"/>
    <w:lvl w:ilvl="0" w:tplc="4FB066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6778E5"/>
    <w:multiLevelType w:val="hybridMultilevel"/>
    <w:tmpl w:val="B8D09318"/>
    <w:lvl w:ilvl="0" w:tplc="A81CA5DA">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238D4"/>
    <w:multiLevelType w:val="hybridMultilevel"/>
    <w:tmpl w:val="8E92DB4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6484A3F"/>
    <w:multiLevelType w:val="hybridMultilevel"/>
    <w:tmpl w:val="48A8CE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040F4A"/>
    <w:multiLevelType w:val="hybridMultilevel"/>
    <w:tmpl w:val="972603DE"/>
    <w:lvl w:ilvl="0" w:tplc="3B48C43E">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F6C713A"/>
    <w:multiLevelType w:val="hybridMultilevel"/>
    <w:tmpl w:val="6DC4830E"/>
    <w:lvl w:ilvl="0" w:tplc="3B48C43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1E41B7"/>
    <w:multiLevelType w:val="hybridMultilevel"/>
    <w:tmpl w:val="7A8C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1830B7"/>
    <w:multiLevelType w:val="hybridMultilevel"/>
    <w:tmpl w:val="11F2DBC2"/>
    <w:lvl w:ilvl="0" w:tplc="57F264E6">
      <w:start w:val="1"/>
      <w:numFmt w:val="decimal"/>
      <w:lvlText w:val="%1)"/>
      <w:lvlJc w:val="left"/>
      <w:pPr>
        <w:ind w:left="1080" w:hanging="360"/>
      </w:pPr>
      <w:rPr>
        <w:rFonts w:ascii="Times New Roman" w:eastAsia="Arial" w:hAnsi="Times New Roman" w:cs="Times New Roman" w:hint="default"/>
        <w:spacing w:val="-1"/>
        <w:w w:val="99"/>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555EBD"/>
    <w:multiLevelType w:val="hybridMultilevel"/>
    <w:tmpl w:val="778A798E"/>
    <w:lvl w:ilvl="0" w:tplc="57F264E6">
      <w:start w:val="1"/>
      <w:numFmt w:val="decimal"/>
      <w:lvlText w:val="%1)"/>
      <w:lvlJc w:val="left"/>
      <w:pPr>
        <w:ind w:left="1080" w:hanging="360"/>
      </w:pPr>
      <w:rPr>
        <w:rFonts w:ascii="Times New Roman" w:eastAsia="Arial" w:hAnsi="Times New Roman" w:cs="Times New Roman" w:hint="default"/>
        <w:spacing w:val="-1"/>
        <w:w w:val="99"/>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2052635">
    <w:abstractNumId w:val="15"/>
  </w:num>
  <w:num w:numId="2" w16cid:durableId="1969700422">
    <w:abstractNumId w:val="16"/>
  </w:num>
  <w:num w:numId="3" w16cid:durableId="1954244717">
    <w:abstractNumId w:val="0"/>
  </w:num>
  <w:num w:numId="4" w16cid:durableId="650214503">
    <w:abstractNumId w:val="11"/>
  </w:num>
  <w:num w:numId="5" w16cid:durableId="955792715">
    <w:abstractNumId w:val="7"/>
  </w:num>
  <w:num w:numId="6" w16cid:durableId="815562063">
    <w:abstractNumId w:val="6"/>
  </w:num>
  <w:num w:numId="7" w16cid:durableId="913274276">
    <w:abstractNumId w:val="2"/>
  </w:num>
  <w:num w:numId="8" w16cid:durableId="448744735">
    <w:abstractNumId w:val="1"/>
  </w:num>
  <w:num w:numId="9" w16cid:durableId="2128114849">
    <w:abstractNumId w:val="20"/>
  </w:num>
  <w:num w:numId="10" w16cid:durableId="1075739500">
    <w:abstractNumId w:val="9"/>
  </w:num>
  <w:num w:numId="11" w16cid:durableId="561671654">
    <w:abstractNumId w:val="19"/>
  </w:num>
  <w:num w:numId="12" w16cid:durableId="37053787">
    <w:abstractNumId w:val="13"/>
  </w:num>
  <w:num w:numId="13" w16cid:durableId="1387341411">
    <w:abstractNumId w:val="21"/>
  </w:num>
  <w:num w:numId="14" w16cid:durableId="1003555070">
    <w:abstractNumId w:val="5"/>
  </w:num>
  <w:num w:numId="15" w16cid:durableId="1294024907">
    <w:abstractNumId w:val="23"/>
  </w:num>
  <w:num w:numId="16" w16cid:durableId="853884457">
    <w:abstractNumId w:val="22"/>
  </w:num>
  <w:num w:numId="17" w16cid:durableId="319429204">
    <w:abstractNumId w:val="8"/>
  </w:num>
  <w:num w:numId="18" w16cid:durableId="582420400">
    <w:abstractNumId w:val="4"/>
  </w:num>
  <w:num w:numId="19" w16cid:durableId="1709404141">
    <w:abstractNumId w:val="18"/>
  </w:num>
  <w:num w:numId="20" w16cid:durableId="822547677">
    <w:abstractNumId w:val="12"/>
  </w:num>
  <w:num w:numId="21" w16cid:durableId="685406864">
    <w:abstractNumId w:val="14"/>
  </w:num>
  <w:num w:numId="22" w16cid:durableId="571933334">
    <w:abstractNumId w:val="10"/>
  </w:num>
  <w:num w:numId="23" w16cid:durableId="1268540009">
    <w:abstractNumId w:val="3"/>
  </w:num>
  <w:num w:numId="24" w16cid:durableId="14084545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1D"/>
    <w:rsid w:val="00003150"/>
    <w:rsid w:val="000036C8"/>
    <w:rsid w:val="00004ABD"/>
    <w:rsid w:val="00012BB9"/>
    <w:rsid w:val="00026CE6"/>
    <w:rsid w:val="00026F1A"/>
    <w:rsid w:val="00034592"/>
    <w:rsid w:val="00036D37"/>
    <w:rsid w:val="0004496E"/>
    <w:rsid w:val="00045986"/>
    <w:rsid w:val="00050CD7"/>
    <w:rsid w:val="00051B85"/>
    <w:rsid w:val="00054E77"/>
    <w:rsid w:val="00080A57"/>
    <w:rsid w:val="00083D8D"/>
    <w:rsid w:val="000843E9"/>
    <w:rsid w:val="00090F6A"/>
    <w:rsid w:val="0009636B"/>
    <w:rsid w:val="00096EAB"/>
    <w:rsid w:val="0009715B"/>
    <w:rsid w:val="000A1D70"/>
    <w:rsid w:val="000A2AA3"/>
    <w:rsid w:val="000B0267"/>
    <w:rsid w:val="000B1941"/>
    <w:rsid w:val="000C6150"/>
    <w:rsid w:val="000D0D02"/>
    <w:rsid w:val="000D13FE"/>
    <w:rsid w:val="00106867"/>
    <w:rsid w:val="00110D78"/>
    <w:rsid w:val="00114EC8"/>
    <w:rsid w:val="00137D56"/>
    <w:rsid w:val="00140165"/>
    <w:rsid w:val="0014439E"/>
    <w:rsid w:val="00151546"/>
    <w:rsid w:val="0017214A"/>
    <w:rsid w:val="001744C7"/>
    <w:rsid w:val="0018134D"/>
    <w:rsid w:val="00183672"/>
    <w:rsid w:val="0018650F"/>
    <w:rsid w:val="00192CF5"/>
    <w:rsid w:val="00193618"/>
    <w:rsid w:val="00194091"/>
    <w:rsid w:val="00194417"/>
    <w:rsid w:val="001A0717"/>
    <w:rsid w:val="001A0C68"/>
    <w:rsid w:val="001A7DF4"/>
    <w:rsid w:val="001B1A4C"/>
    <w:rsid w:val="001B274C"/>
    <w:rsid w:val="001B3CA9"/>
    <w:rsid w:val="001B3F40"/>
    <w:rsid w:val="001B444A"/>
    <w:rsid w:val="001B71EE"/>
    <w:rsid w:val="001C0395"/>
    <w:rsid w:val="001C1585"/>
    <w:rsid w:val="001C2F40"/>
    <w:rsid w:val="001C3438"/>
    <w:rsid w:val="001E1B44"/>
    <w:rsid w:val="001F6F7F"/>
    <w:rsid w:val="00200030"/>
    <w:rsid w:val="0020161C"/>
    <w:rsid w:val="00201996"/>
    <w:rsid w:val="00216617"/>
    <w:rsid w:val="002178CD"/>
    <w:rsid w:val="00217C07"/>
    <w:rsid w:val="00221C05"/>
    <w:rsid w:val="00225BC4"/>
    <w:rsid w:val="00226214"/>
    <w:rsid w:val="00226D25"/>
    <w:rsid w:val="002420B7"/>
    <w:rsid w:val="00251206"/>
    <w:rsid w:val="0025732F"/>
    <w:rsid w:val="0026215B"/>
    <w:rsid w:val="002669BD"/>
    <w:rsid w:val="00283F0B"/>
    <w:rsid w:val="00284099"/>
    <w:rsid w:val="00292053"/>
    <w:rsid w:val="0029408D"/>
    <w:rsid w:val="00294288"/>
    <w:rsid w:val="00297180"/>
    <w:rsid w:val="002A2310"/>
    <w:rsid w:val="002A7926"/>
    <w:rsid w:val="002C05A3"/>
    <w:rsid w:val="002C7EAA"/>
    <w:rsid w:val="002F309B"/>
    <w:rsid w:val="003132EE"/>
    <w:rsid w:val="003137EE"/>
    <w:rsid w:val="0031562E"/>
    <w:rsid w:val="003262EA"/>
    <w:rsid w:val="003371C7"/>
    <w:rsid w:val="00347152"/>
    <w:rsid w:val="00351045"/>
    <w:rsid w:val="003520A9"/>
    <w:rsid w:val="00352C25"/>
    <w:rsid w:val="0035355E"/>
    <w:rsid w:val="00353693"/>
    <w:rsid w:val="00353F74"/>
    <w:rsid w:val="0036029F"/>
    <w:rsid w:val="00365D3F"/>
    <w:rsid w:val="00365ED4"/>
    <w:rsid w:val="00371627"/>
    <w:rsid w:val="00374004"/>
    <w:rsid w:val="0037431D"/>
    <w:rsid w:val="0037515F"/>
    <w:rsid w:val="0038123F"/>
    <w:rsid w:val="00381A25"/>
    <w:rsid w:val="003850D3"/>
    <w:rsid w:val="003A01FD"/>
    <w:rsid w:val="003A0722"/>
    <w:rsid w:val="003C446E"/>
    <w:rsid w:val="003C4981"/>
    <w:rsid w:val="003C728E"/>
    <w:rsid w:val="003D0E30"/>
    <w:rsid w:val="003D2311"/>
    <w:rsid w:val="003D25CB"/>
    <w:rsid w:val="003D3329"/>
    <w:rsid w:val="003D34C3"/>
    <w:rsid w:val="003D6814"/>
    <w:rsid w:val="003E5764"/>
    <w:rsid w:val="003E5B45"/>
    <w:rsid w:val="003F4735"/>
    <w:rsid w:val="003F58DB"/>
    <w:rsid w:val="00401F88"/>
    <w:rsid w:val="004041CB"/>
    <w:rsid w:val="00437B00"/>
    <w:rsid w:val="004425ED"/>
    <w:rsid w:val="0044752F"/>
    <w:rsid w:val="00450EFB"/>
    <w:rsid w:val="00451D67"/>
    <w:rsid w:val="00456941"/>
    <w:rsid w:val="004702BB"/>
    <w:rsid w:val="004725F5"/>
    <w:rsid w:val="00472781"/>
    <w:rsid w:val="004817A6"/>
    <w:rsid w:val="004973D6"/>
    <w:rsid w:val="00497B87"/>
    <w:rsid w:val="004B5849"/>
    <w:rsid w:val="004C232E"/>
    <w:rsid w:val="004C393B"/>
    <w:rsid w:val="004D16D2"/>
    <w:rsid w:val="004D7849"/>
    <w:rsid w:val="004E04DA"/>
    <w:rsid w:val="004F5132"/>
    <w:rsid w:val="004F6100"/>
    <w:rsid w:val="0050061A"/>
    <w:rsid w:val="00502578"/>
    <w:rsid w:val="00512E59"/>
    <w:rsid w:val="0053136B"/>
    <w:rsid w:val="00533584"/>
    <w:rsid w:val="005352E0"/>
    <w:rsid w:val="00540958"/>
    <w:rsid w:val="005455D4"/>
    <w:rsid w:val="005558E8"/>
    <w:rsid w:val="0055621F"/>
    <w:rsid w:val="0056029E"/>
    <w:rsid w:val="00565339"/>
    <w:rsid w:val="005702E5"/>
    <w:rsid w:val="005730B6"/>
    <w:rsid w:val="005823DF"/>
    <w:rsid w:val="0058256A"/>
    <w:rsid w:val="0058652E"/>
    <w:rsid w:val="00586D30"/>
    <w:rsid w:val="005904B4"/>
    <w:rsid w:val="00594D78"/>
    <w:rsid w:val="005A0A01"/>
    <w:rsid w:val="005A1A43"/>
    <w:rsid w:val="005A1CD1"/>
    <w:rsid w:val="005A7460"/>
    <w:rsid w:val="005B775D"/>
    <w:rsid w:val="005C4781"/>
    <w:rsid w:val="005D5F2B"/>
    <w:rsid w:val="005D7ACE"/>
    <w:rsid w:val="005E17F4"/>
    <w:rsid w:val="005E1E67"/>
    <w:rsid w:val="005E2E22"/>
    <w:rsid w:val="005F1078"/>
    <w:rsid w:val="005F1B45"/>
    <w:rsid w:val="005F58AD"/>
    <w:rsid w:val="0060354E"/>
    <w:rsid w:val="0060448A"/>
    <w:rsid w:val="006058BE"/>
    <w:rsid w:val="00610828"/>
    <w:rsid w:val="00620CD4"/>
    <w:rsid w:val="0062119E"/>
    <w:rsid w:val="00622C31"/>
    <w:rsid w:val="00631573"/>
    <w:rsid w:val="00631ED8"/>
    <w:rsid w:val="006361A3"/>
    <w:rsid w:val="00640305"/>
    <w:rsid w:val="006404A8"/>
    <w:rsid w:val="0064264D"/>
    <w:rsid w:val="00660ECD"/>
    <w:rsid w:val="006618E1"/>
    <w:rsid w:val="00670839"/>
    <w:rsid w:val="0067593F"/>
    <w:rsid w:val="00694EF5"/>
    <w:rsid w:val="00695E05"/>
    <w:rsid w:val="006B2156"/>
    <w:rsid w:val="006B4F85"/>
    <w:rsid w:val="006B6F0B"/>
    <w:rsid w:val="006B7E23"/>
    <w:rsid w:val="006C052F"/>
    <w:rsid w:val="006C2FD1"/>
    <w:rsid w:val="006D0B2D"/>
    <w:rsid w:val="006E051A"/>
    <w:rsid w:val="006E6FEB"/>
    <w:rsid w:val="006F0896"/>
    <w:rsid w:val="006F1137"/>
    <w:rsid w:val="006F63FC"/>
    <w:rsid w:val="00701095"/>
    <w:rsid w:val="0071351F"/>
    <w:rsid w:val="0072171A"/>
    <w:rsid w:val="007227D8"/>
    <w:rsid w:val="00722E3F"/>
    <w:rsid w:val="00724C42"/>
    <w:rsid w:val="00727D01"/>
    <w:rsid w:val="00727F96"/>
    <w:rsid w:val="007326A1"/>
    <w:rsid w:val="00740A3C"/>
    <w:rsid w:val="00743E5A"/>
    <w:rsid w:val="0075566F"/>
    <w:rsid w:val="007557C0"/>
    <w:rsid w:val="00761702"/>
    <w:rsid w:val="00762EDE"/>
    <w:rsid w:val="0077279B"/>
    <w:rsid w:val="00777F3D"/>
    <w:rsid w:val="007806B6"/>
    <w:rsid w:val="00780D5B"/>
    <w:rsid w:val="007853E0"/>
    <w:rsid w:val="00785E87"/>
    <w:rsid w:val="0079029C"/>
    <w:rsid w:val="00791303"/>
    <w:rsid w:val="00797A08"/>
    <w:rsid w:val="007A11A6"/>
    <w:rsid w:val="007B1381"/>
    <w:rsid w:val="007B471A"/>
    <w:rsid w:val="007B6419"/>
    <w:rsid w:val="007B67B5"/>
    <w:rsid w:val="007C54D9"/>
    <w:rsid w:val="007F00C7"/>
    <w:rsid w:val="007F2489"/>
    <w:rsid w:val="00801B69"/>
    <w:rsid w:val="0081544F"/>
    <w:rsid w:val="00823DD8"/>
    <w:rsid w:val="0082648C"/>
    <w:rsid w:val="008348CC"/>
    <w:rsid w:val="00837C3B"/>
    <w:rsid w:val="00843C99"/>
    <w:rsid w:val="00852EF2"/>
    <w:rsid w:val="0085614E"/>
    <w:rsid w:val="00860F0B"/>
    <w:rsid w:val="0086706C"/>
    <w:rsid w:val="00870900"/>
    <w:rsid w:val="00871825"/>
    <w:rsid w:val="0087368A"/>
    <w:rsid w:val="00877236"/>
    <w:rsid w:val="00884D6D"/>
    <w:rsid w:val="008877BE"/>
    <w:rsid w:val="00892BF6"/>
    <w:rsid w:val="008A1321"/>
    <w:rsid w:val="008A1E58"/>
    <w:rsid w:val="008A1F55"/>
    <w:rsid w:val="008A2D21"/>
    <w:rsid w:val="008A7EB3"/>
    <w:rsid w:val="008B4480"/>
    <w:rsid w:val="008B51B0"/>
    <w:rsid w:val="008B5D11"/>
    <w:rsid w:val="008C1DE3"/>
    <w:rsid w:val="008C2151"/>
    <w:rsid w:val="008E727A"/>
    <w:rsid w:val="008E7D7B"/>
    <w:rsid w:val="008F05D9"/>
    <w:rsid w:val="008F53D3"/>
    <w:rsid w:val="00911B6B"/>
    <w:rsid w:val="00912205"/>
    <w:rsid w:val="009276D9"/>
    <w:rsid w:val="009316D6"/>
    <w:rsid w:val="00933912"/>
    <w:rsid w:val="00934B54"/>
    <w:rsid w:val="00936001"/>
    <w:rsid w:val="00942314"/>
    <w:rsid w:val="0094660D"/>
    <w:rsid w:val="009500DE"/>
    <w:rsid w:val="00950957"/>
    <w:rsid w:val="00950C22"/>
    <w:rsid w:val="00955F50"/>
    <w:rsid w:val="0096027C"/>
    <w:rsid w:val="00961D5F"/>
    <w:rsid w:val="00973EF0"/>
    <w:rsid w:val="00975D53"/>
    <w:rsid w:val="009767AE"/>
    <w:rsid w:val="00981C69"/>
    <w:rsid w:val="0099743F"/>
    <w:rsid w:val="009A496F"/>
    <w:rsid w:val="009A6F46"/>
    <w:rsid w:val="009A79F8"/>
    <w:rsid w:val="009B5151"/>
    <w:rsid w:val="009B77B5"/>
    <w:rsid w:val="009C0E9A"/>
    <w:rsid w:val="009C3ACE"/>
    <w:rsid w:val="009C7E3D"/>
    <w:rsid w:val="009D42A2"/>
    <w:rsid w:val="009D5065"/>
    <w:rsid w:val="009D7D3F"/>
    <w:rsid w:val="009E4730"/>
    <w:rsid w:val="009E5579"/>
    <w:rsid w:val="009F1450"/>
    <w:rsid w:val="009F152D"/>
    <w:rsid w:val="009F1A08"/>
    <w:rsid w:val="00A016B4"/>
    <w:rsid w:val="00A21E28"/>
    <w:rsid w:val="00A24BFB"/>
    <w:rsid w:val="00A26D84"/>
    <w:rsid w:val="00A26DFB"/>
    <w:rsid w:val="00A27F2D"/>
    <w:rsid w:val="00A327F3"/>
    <w:rsid w:val="00A33298"/>
    <w:rsid w:val="00A3766F"/>
    <w:rsid w:val="00A37E8A"/>
    <w:rsid w:val="00A42B8C"/>
    <w:rsid w:val="00A4300A"/>
    <w:rsid w:val="00A54D0C"/>
    <w:rsid w:val="00A55892"/>
    <w:rsid w:val="00A57EDD"/>
    <w:rsid w:val="00A62722"/>
    <w:rsid w:val="00A651FA"/>
    <w:rsid w:val="00A75436"/>
    <w:rsid w:val="00A8314B"/>
    <w:rsid w:val="00A85D7B"/>
    <w:rsid w:val="00A9063E"/>
    <w:rsid w:val="00A97966"/>
    <w:rsid w:val="00AA7ED7"/>
    <w:rsid w:val="00AB0063"/>
    <w:rsid w:val="00AB08B7"/>
    <w:rsid w:val="00AB1FFC"/>
    <w:rsid w:val="00AB68DD"/>
    <w:rsid w:val="00AC1392"/>
    <w:rsid w:val="00AC1995"/>
    <w:rsid w:val="00AC56C5"/>
    <w:rsid w:val="00AD0AF5"/>
    <w:rsid w:val="00AE5541"/>
    <w:rsid w:val="00AE6359"/>
    <w:rsid w:val="00B0083E"/>
    <w:rsid w:val="00B00D97"/>
    <w:rsid w:val="00B05DD0"/>
    <w:rsid w:val="00B0760B"/>
    <w:rsid w:val="00B12A0D"/>
    <w:rsid w:val="00B12FDF"/>
    <w:rsid w:val="00B15525"/>
    <w:rsid w:val="00B25D4D"/>
    <w:rsid w:val="00B42338"/>
    <w:rsid w:val="00B43EDB"/>
    <w:rsid w:val="00B503A7"/>
    <w:rsid w:val="00B53F30"/>
    <w:rsid w:val="00B56BCF"/>
    <w:rsid w:val="00B601F5"/>
    <w:rsid w:val="00B71F57"/>
    <w:rsid w:val="00B748FD"/>
    <w:rsid w:val="00B97201"/>
    <w:rsid w:val="00B97599"/>
    <w:rsid w:val="00BA113E"/>
    <w:rsid w:val="00BA163A"/>
    <w:rsid w:val="00BA1AEC"/>
    <w:rsid w:val="00BA45EB"/>
    <w:rsid w:val="00BB220C"/>
    <w:rsid w:val="00BB3E1F"/>
    <w:rsid w:val="00BC231D"/>
    <w:rsid w:val="00BD6477"/>
    <w:rsid w:val="00BE275F"/>
    <w:rsid w:val="00BE28F6"/>
    <w:rsid w:val="00BE7426"/>
    <w:rsid w:val="00BF5F42"/>
    <w:rsid w:val="00C00BD7"/>
    <w:rsid w:val="00C010B3"/>
    <w:rsid w:val="00C043E5"/>
    <w:rsid w:val="00C11573"/>
    <w:rsid w:val="00C1656D"/>
    <w:rsid w:val="00C17974"/>
    <w:rsid w:val="00C26D9F"/>
    <w:rsid w:val="00C4069C"/>
    <w:rsid w:val="00C416DC"/>
    <w:rsid w:val="00C44925"/>
    <w:rsid w:val="00C451A3"/>
    <w:rsid w:val="00C57465"/>
    <w:rsid w:val="00C710EC"/>
    <w:rsid w:val="00C72BC5"/>
    <w:rsid w:val="00C82E9A"/>
    <w:rsid w:val="00C83A0E"/>
    <w:rsid w:val="00C84176"/>
    <w:rsid w:val="00CA6E9D"/>
    <w:rsid w:val="00CB3475"/>
    <w:rsid w:val="00CB3F17"/>
    <w:rsid w:val="00CD5F3A"/>
    <w:rsid w:val="00CD6C94"/>
    <w:rsid w:val="00CE592C"/>
    <w:rsid w:val="00CF1D3E"/>
    <w:rsid w:val="00CF7680"/>
    <w:rsid w:val="00D10E14"/>
    <w:rsid w:val="00D12D6C"/>
    <w:rsid w:val="00D20469"/>
    <w:rsid w:val="00D20BBD"/>
    <w:rsid w:val="00D218FA"/>
    <w:rsid w:val="00D26167"/>
    <w:rsid w:val="00D365AC"/>
    <w:rsid w:val="00D456C5"/>
    <w:rsid w:val="00D53C1C"/>
    <w:rsid w:val="00D579D1"/>
    <w:rsid w:val="00D634FC"/>
    <w:rsid w:val="00D65B3B"/>
    <w:rsid w:val="00D67946"/>
    <w:rsid w:val="00D735CD"/>
    <w:rsid w:val="00D84C72"/>
    <w:rsid w:val="00D86FA5"/>
    <w:rsid w:val="00D9246A"/>
    <w:rsid w:val="00D92E9F"/>
    <w:rsid w:val="00D94B07"/>
    <w:rsid w:val="00D94B09"/>
    <w:rsid w:val="00DA2480"/>
    <w:rsid w:val="00DA3D8A"/>
    <w:rsid w:val="00DA5E36"/>
    <w:rsid w:val="00DB1466"/>
    <w:rsid w:val="00DB28D6"/>
    <w:rsid w:val="00DB3F90"/>
    <w:rsid w:val="00DB4874"/>
    <w:rsid w:val="00DB7ACF"/>
    <w:rsid w:val="00DC2907"/>
    <w:rsid w:val="00DD2AAC"/>
    <w:rsid w:val="00DD4632"/>
    <w:rsid w:val="00DD5E05"/>
    <w:rsid w:val="00DD7AA6"/>
    <w:rsid w:val="00DE1C9D"/>
    <w:rsid w:val="00DE2506"/>
    <w:rsid w:val="00DE2D80"/>
    <w:rsid w:val="00DE3BEC"/>
    <w:rsid w:val="00DE53EC"/>
    <w:rsid w:val="00DF53E3"/>
    <w:rsid w:val="00E0223D"/>
    <w:rsid w:val="00E13A49"/>
    <w:rsid w:val="00E14F50"/>
    <w:rsid w:val="00E15D35"/>
    <w:rsid w:val="00E15D3F"/>
    <w:rsid w:val="00E15F97"/>
    <w:rsid w:val="00E21707"/>
    <w:rsid w:val="00E26188"/>
    <w:rsid w:val="00E269A7"/>
    <w:rsid w:val="00E353F5"/>
    <w:rsid w:val="00E377CA"/>
    <w:rsid w:val="00E419CC"/>
    <w:rsid w:val="00E475B1"/>
    <w:rsid w:val="00E47DDB"/>
    <w:rsid w:val="00E57AC0"/>
    <w:rsid w:val="00E62E27"/>
    <w:rsid w:val="00E630C8"/>
    <w:rsid w:val="00E668E4"/>
    <w:rsid w:val="00E72914"/>
    <w:rsid w:val="00E7401B"/>
    <w:rsid w:val="00E930B3"/>
    <w:rsid w:val="00E9772C"/>
    <w:rsid w:val="00EA088B"/>
    <w:rsid w:val="00EA4009"/>
    <w:rsid w:val="00EB54B5"/>
    <w:rsid w:val="00EB5818"/>
    <w:rsid w:val="00EB7048"/>
    <w:rsid w:val="00ED12D4"/>
    <w:rsid w:val="00ED28A0"/>
    <w:rsid w:val="00EE5769"/>
    <w:rsid w:val="00EF344A"/>
    <w:rsid w:val="00EF7A0C"/>
    <w:rsid w:val="00F12ACD"/>
    <w:rsid w:val="00F175D6"/>
    <w:rsid w:val="00F21C9D"/>
    <w:rsid w:val="00F2291E"/>
    <w:rsid w:val="00F24BA0"/>
    <w:rsid w:val="00F32138"/>
    <w:rsid w:val="00F367F0"/>
    <w:rsid w:val="00F429CA"/>
    <w:rsid w:val="00F44633"/>
    <w:rsid w:val="00F53CC4"/>
    <w:rsid w:val="00F5524E"/>
    <w:rsid w:val="00F702E6"/>
    <w:rsid w:val="00F70C72"/>
    <w:rsid w:val="00F71459"/>
    <w:rsid w:val="00F72938"/>
    <w:rsid w:val="00F76F1D"/>
    <w:rsid w:val="00F804C2"/>
    <w:rsid w:val="00F83548"/>
    <w:rsid w:val="00F9431C"/>
    <w:rsid w:val="00FA1CAB"/>
    <w:rsid w:val="00FA3F3D"/>
    <w:rsid w:val="00FA454F"/>
    <w:rsid w:val="00FA5173"/>
    <w:rsid w:val="00FA6B31"/>
    <w:rsid w:val="00FB0C63"/>
    <w:rsid w:val="00FB3865"/>
    <w:rsid w:val="00FC3C9A"/>
    <w:rsid w:val="00FC5BE7"/>
    <w:rsid w:val="00FD01EA"/>
    <w:rsid w:val="00FD1595"/>
    <w:rsid w:val="00FD464E"/>
    <w:rsid w:val="00FD64DF"/>
    <w:rsid w:val="00FE1D3D"/>
    <w:rsid w:val="00FE3F11"/>
    <w:rsid w:val="00FE4190"/>
    <w:rsid w:val="00FE51DA"/>
    <w:rsid w:val="00FF217B"/>
    <w:rsid w:val="01718001"/>
    <w:rsid w:val="01DF79EF"/>
    <w:rsid w:val="04C9FEF2"/>
    <w:rsid w:val="0518E486"/>
    <w:rsid w:val="06D91497"/>
    <w:rsid w:val="073F0D0C"/>
    <w:rsid w:val="0A72C204"/>
    <w:rsid w:val="1147D0A3"/>
    <w:rsid w:val="1AC3019B"/>
    <w:rsid w:val="1DD777A1"/>
    <w:rsid w:val="1E06D276"/>
    <w:rsid w:val="2139041F"/>
    <w:rsid w:val="22528F08"/>
    <w:rsid w:val="22F0AB7C"/>
    <w:rsid w:val="2579305E"/>
    <w:rsid w:val="282A7ED3"/>
    <w:rsid w:val="28EF50E8"/>
    <w:rsid w:val="2960F6A3"/>
    <w:rsid w:val="2B9D4C49"/>
    <w:rsid w:val="2D2B119D"/>
    <w:rsid w:val="381E6C5C"/>
    <w:rsid w:val="38846280"/>
    <w:rsid w:val="39B70765"/>
    <w:rsid w:val="3AA22D42"/>
    <w:rsid w:val="3DC8FD26"/>
    <w:rsid w:val="4083259E"/>
    <w:rsid w:val="42BB5FBB"/>
    <w:rsid w:val="4360ED98"/>
    <w:rsid w:val="445272A2"/>
    <w:rsid w:val="44C25315"/>
    <w:rsid w:val="46306FEC"/>
    <w:rsid w:val="499EF5A1"/>
    <w:rsid w:val="4CC16431"/>
    <w:rsid w:val="4F84F1C9"/>
    <w:rsid w:val="4FD4F96F"/>
    <w:rsid w:val="50A0E556"/>
    <w:rsid w:val="52FFFDCD"/>
    <w:rsid w:val="55297148"/>
    <w:rsid w:val="5A42924D"/>
    <w:rsid w:val="5E9C9798"/>
    <w:rsid w:val="62A4B4B5"/>
    <w:rsid w:val="636E6397"/>
    <w:rsid w:val="657F9BFD"/>
    <w:rsid w:val="67AD0D9D"/>
    <w:rsid w:val="68088B47"/>
    <w:rsid w:val="6A4DDEB4"/>
    <w:rsid w:val="72934631"/>
    <w:rsid w:val="7384EFF2"/>
    <w:rsid w:val="766FC3C4"/>
    <w:rsid w:val="7B796DD9"/>
    <w:rsid w:val="7C227770"/>
    <w:rsid w:val="7CE1A073"/>
    <w:rsid w:val="7F28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96762"/>
  <w15:chartTrackingRefBased/>
  <w15:docId w15:val="{5AC8BB54-F38D-4272-B923-0AC81BB0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F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F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F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F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F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F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F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F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F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F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F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F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F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F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F1D"/>
    <w:rPr>
      <w:rFonts w:eastAsiaTheme="majorEastAsia" w:cstheme="majorBidi"/>
      <w:color w:val="272727" w:themeColor="text1" w:themeTint="D8"/>
    </w:rPr>
  </w:style>
  <w:style w:type="paragraph" w:styleId="Title">
    <w:name w:val="Title"/>
    <w:basedOn w:val="Normal"/>
    <w:next w:val="Normal"/>
    <w:link w:val="TitleChar"/>
    <w:uiPriority w:val="10"/>
    <w:qFormat/>
    <w:rsid w:val="00F76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F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F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F1D"/>
    <w:pPr>
      <w:spacing w:before="160"/>
      <w:jc w:val="center"/>
    </w:pPr>
    <w:rPr>
      <w:i/>
      <w:iCs/>
      <w:color w:val="404040" w:themeColor="text1" w:themeTint="BF"/>
    </w:rPr>
  </w:style>
  <w:style w:type="character" w:customStyle="1" w:styleId="QuoteChar">
    <w:name w:val="Quote Char"/>
    <w:basedOn w:val="DefaultParagraphFont"/>
    <w:link w:val="Quote"/>
    <w:uiPriority w:val="29"/>
    <w:rsid w:val="00F76F1D"/>
    <w:rPr>
      <w:i/>
      <w:iCs/>
      <w:color w:val="404040" w:themeColor="text1" w:themeTint="BF"/>
    </w:rPr>
  </w:style>
  <w:style w:type="paragraph" w:styleId="ListParagraph">
    <w:name w:val="List Paragraph"/>
    <w:basedOn w:val="Normal"/>
    <w:uiPriority w:val="34"/>
    <w:qFormat/>
    <w:rsid w:val="00F76F1D"/>
    <w:pPr>
      <w:ind w:left="720"/>
      <w:contextualSpacing/>
    </w:pPr>
  </w:style>
  <w:style w:type="character" w:styleId="IntenseEmphasis">
    <w:name w:val="Intense Emphasis"/>
    <w:basedOn w:val="DefaultParagraphFont"/>
    <w:uiPriority w:val="21"/>
    <w:qFormat/>
    <w:rsid w:val="00F76F1D"/>
    <w:rPr>
      <w:i/>
      <w:iCs/>
      <w:color w:val="0F4761" w:themeColor="accent1" w:themeShade="BF"/>
    </w:rPr>
  </w:style>
  <w:style w:type="paragraph" w:styleId="IntenseQuote">
    <w:name w:val="Intense Quote"/>
    <w:basedOn w:val="Normal"/>
    <w:next w:val="Normal"/>
    <w:link w:val="IntenseQuoteChar"/>
    <w:uiPriority w:val="30"/>
    <w:qFormat/>
    <w:rsid w:val="00F76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F1D"/>
    <w:rPr>
      <w:i/>
      <w:iCs/>
      <w:color w:val="0F4761" w:themeColor="accent1" w:themeShade="BF"/>
    </w:rPr>
  </w:style>
  <w:style w:type="character" w:styleId="IntenseReference">
    <w:name w:val="Intense Reference"/>
    <w:basedOn w:val="DefaultParagraphFont"/>
    <w:uiPriority w:val="32"/>
    <w:qFormat/>
    <w:rsid w:val="00F76F1D"/>
    <w:rPr>
      <w:b/>
      <w:bCs/>
      <w:smallCaps/>
      <w:color w:val="0F4761" w:themeColor="accent1" w:themeShade="BF"/>
      <w:spacing w:val="5"/>
    </w:rPr>
  </w:style>
  <w:style w:type="paragraph" w:styleId="Header">
    <w:name w:val="header"/>
    <w:basedOn w:val="Normal"/>
    <w:link w:val="HeaderChar"/>
    <w:uiPriority w:val="99"/>
    <w:unhideWhenUsed/>
    <w:rsid w:val="00F76F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F1D"/>
  </w:style>
  <w:style w:type="paragraph" w:styleId="Footer">
    <w:name w:val="footer"/>
    <w:basedOn w:val="Normal"/>
    <w:link w:val="FooterChar"/>
    <w:uiPriority w:val="99"/>
    <w:unhideWhenUsed/>
    <w:rsid w:val="00F76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F1D"/>
  </w:style>
  <w:style w:type="paragraph" w:styleId="Revision">
    <w:name w:val="Revision"/>
    <w:hidden/>
    <w:uiPriority w:val="99"/>
    <w:semiHidden/>
    <w:rsid w:val="001B3F40"/>
    <w:pPr>
      <w:spacing w:after="0" w:line="240" w:lineRule="auto"/>
    </w:pPr>
  </w:style>
  <w:style w:type="table" w:styleId="TableGrid">
    <w:name w:val="Table Grid"/>
    <w:basedOn w:val="TableNormal"/>
    <w:uiPriority w:val="59"/>
    <w:rsid w:val="005C4781"/>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478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basedOn w:val="Normal"/>
    <w:next w:val="Normal"/>
    <w:uiPriority w:val="35"/>
    <w:unhideWhenUsed/>
    <w:qFormat/>
    <w:rsid w:val="005C4781"/>
    <w:pPr>
      <w:spacing w:after="200" w:line="240" w:lineRule="auto"/>
    </w:pPr>
    <w:rPr>
      <w:i/>
      <w:iCs/>
      <w:color w:val="0E2841" w:themeColor="text2"/>
      <w:sz w:val="18"/>
      <w:szCs w:val="18"/>
    </w:rPr>
  </w:style>
  <w:style w:type="character" w:styleId="Hyperlink">
    <w:name w:val="Hyperlink"/>
    <w:basedOn w:val="DefaultParagraphFont"/>
    <w:uiPriority w:val="99"/>
    <w:unhideWhenUsed/>
    <w:rsid w:val="004D7849"/>
    <w:rPr>
      <w:color w:val="467886" w:themeColor="hyperlink"/>
      <w:u w:val="single"/>
    </w:rPr>
  </w:style>
  <w:style w:type="character" w:styleId="UnresolvedMention">
    <w:name w:val="Unresolved Mention"/>
    <w:basedOn w:val="DefaultParagraphFont"/>
    <w:uiPriority w:val="99"/>
    <w:semiHidden/>
    <w:unhideWhenUsed/>
    <w:rsid w:val="004D7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C8C5A2-7526-4FB1-90DE-62431D94DF90}">
  <ds:schemaRefs>
    <ds:schemaRef ds:uri="http://schemas.microsoft.com/sharepoint/v3/contenttype/forms"/>
  </ds:schemaRefs>
</ds:datastoreItem>
</file>

<file path=customXml/itemProps2.xml><?xml version="1.0" encoding="utf-8"?>
<ds:datastoreItem xmlns:ds="http://schemas.openxmlformats.org/officeDocument/2006/customXml" ds:itemID="{F2D99189-5676-4D90-95F8-2F47C681E82B}"/>
</file>

<file path=customXml/itemProps3.xml><?xml version="1.0" encoding="utf-8"?>
<ds:datastoreItem xmlns:ds="http://schemas.openxmlformats.org/officeDocument/2006/customXml" ds:itemID="{F8771F2D-A894-439F-A382-DF02D63D4D60}">
  <ds:schemaRefs>
    <ds:schemaRef ds:uri="http://schemas.openxmlformats.org/officeDocument/2006/bibliography"/>
  </ds:schemaRefs>
</ds:datastoreItem>
</file>

<file path=customXml/itemProps4.xml><?xml version="1.0" encoding="utf-8"?>
<ds:datastoreItem xmlns:ds="http://schemas.openxmlformats.org/officeDocument/2006/customXml" ds:itemID="{0D24A779-0E81-40F5-8F29-526A50F5F9FA}">
  <ds:schemaRefs>
    <ds:schemaRef ds:uri="http://schemas.microsoft.com/office/2006/metadata/properties"/>
    <ds:schemaRef ds:uri="http://schemas.microsoft.com/office/infopath/2007/PartnerControls"/>
    <ds:schemaRef ds:uri="http://schemas.microsoft.com/sharepoint/v3"/>
    <ds:schemaRef ds:uri="4c09383c-d5b2-4b46-a809-52b1d6828b62"/>
    <ds:schemaRef ds:uri="f65f5baf-e250-45fb-aae2-5e8291ccf1ad"/>
  </ds:schemaRefs>
</ds:datastoreItem>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189</TotalTime>
  <Pages>11</Pages>
  <Words>2804</Words>
  <Characters>18367</Characters>
  <Application>Microsoft Office Word</Application>
  <DocSecurity>0</DocSecurity>
  <Lines>382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Segarra-Irizarry, Giselle</dc:creator>
  <cp:keywords/>
  <dc:description/>
  <cp:lastModifiedBy>Rolon, Veronica</cp:lastModifiedBy>
  <cp:revision>44</cp:revision>
  <dcterms:created xsi:type="dcterms:W3CDTF">2026-06-08T16:43:00Z</dcterms:created>
  <dcterms:modified xsi:type="dcterms:W3CDTF">2026-07-09T14:06:00Z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0x01010062C7A40099E96646826AE615F678985B</vt:lpwstr>
  </property>
  <property fmtid="{D5CDD505-2E9C-101B-9397-08002B2CF9AE}" pid="3" name="MediaServiceImageTags">
    <vt:lpwstr/>
  </property>
  <property fmtid="{D5CDD505-2E9C-101B-9397-08002B2CF9AE}" pid="4" name="Order">
    <vt:r8>12514800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